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C200D" w14:textId="518781B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w:t>
        </w:r>
      </w:ins>
      <w:ins w:id="1" w:author="CATT-lyy6" w:date="2021-11-17T22:45:00Z">
        <w:r w:rsidR="00145E34">
          <w:rPr>
            <w:rFonts w:ascii="Arial" w:hAnsi="Arial" w:cs="Arial" w:hint="eastAsia"/>
            <w:b/>
            <w:noProof/>
            <w:sz w:val="24"/>
            <w:szCs w:val="24"/>
            <w:lang w:eastAsia="zh-CN"/>
          </w:rPr>
          <w:t>10</w:t>
        </w:r>
      </w:ins>
      <w:ins w:id="2" w:author="CATT-lyy1" w:date="2021-11-15T16:59:00Z">
        <w:del w:id="3" w:author="CATT-lyy6" w:date="2021-11-17T22:45:00Z">
          <w:r w:rsidR="00E513EF" w:rsidDel="00145E34">
            <w:rPr>
              <w:rFonts w:ascii="Arial" w:hAnsi="Arial" w:cs="Arial" w:hint="eastAsia"/>
              <w:b/>
              <w:noProof/>
              <w:sz w:val="24"/>
              <w:szCs w:val="24"/>
              <w:lang w:eastAsia="zh-CN"/>
            </w:rPr>
            <w:delText>0</w:delText>
          </w:r>
        </w:del>
      </w:ins>
      <w:ins w:id="4" w:author="Ericsson09" w:date="2021-11-17T14:40:00Z">
        <w:del w:id="5" w:author="CATT-lyy6" w:date="2021-11-17T22:45:00Z">
          <w:r w:rsidR="00E773C4" w:rsidDel="00145E34">
            <w:rPr>
              <w:rFonts w:ascii="Arial" w:hAnsi="Arial" w:cs="Arial"/>
              <w:b/>
              <w:noProof/>
              <w:sz w:val="24"/>
              <w:szCs w:val="24"/>
              <w:lang w:eastAsia="zh-CN"/>
            </w:rPr>
            <w:delText>9</w:delText>
          </w:r>
        </w:del>
      </w:ins>
      <w:ins w:id="6" w:author="CATT-lyy5" w:date="2021-11-17T10:29:00Z">
        <w:del w:id="7" w:author="Ericsson09" w:date="2021-11-17T14:40:00Z">
          <w:r w:rsidR="00870A45" w:rsidDel="00E773C4">
            <w:rPr>
              <w:rFonts w:ascii="Arial" w:hAnsi="Arial" w:cs="Arial" w:hint="eastAsia"/>
              <w:b/>
              <w:noProof/>
              <w:sz w:val="24"/>
              <w:szCs w:val="24"/>
              <w:lang w:eastAsia="zh-CN"/>
            </w:rPr>
            <w:delText>8</w:delText>
          </w:r>
        </w:del>
      </w:ins>
      <w:ins w:id="8" w:author="CATT-lyy4" w:date="2021-11-16T14:26:00Z">
        <w:del w:id="9" w:author="CATT-lyy5" w:date="2021-11-17T10:29:00Z">
          <w:r w:rsidR="000D6401" w:rsidDel="00870A45">
            <w:rPr>
              <w:rFonts w:ascii="Arial" w:hAnsi="Arial" w:cs="Arial" w:hint="eastAsia"/>
              <w:b/>
              <w:noProof/>
              <w:sz w:val="24"/>
              <w:szCs w:val="24"/>
              <w:lang w:eastAsia="zh-CN"/>
            </w:rPr>
            <w:delText>4</w:delText>
          </w:r>
        </w:del>
      </w:ins>
      <w:ins w:id="10" w:author="CATT-lyy3" w:date="2021-11-15T19:08:00Z">
        <w:del w:id="11" w:author="CATT-lyy4" w:date="2021-11-16T14:26:00Z">
          <w:r w:rsidR="00A959B6" w:rsidDel="000D6401">
            <w:rPr>
              <w:rFonts w:ascii="Arial" w:hAnsi="Arial" w:cs="Arial" w:hint="eastAsia"/>
              <w:b/>
              <w:noProof/>
              <w:sz w:val="24"/>
              <w:szCs w:val="24"/>
              <w:lang w:eastAsia="zh-CN"/>
            </w:rPr>
            <w:delText>3</w:delText>
          </w:r>
        </w:del>
      </w:ins>
      <w:ins w:id="12" w:author="CATT-lyy2" w:date="2021-11-15T18:05:00Z">
        <w:del w:id="13" w:author="CATT-lyy3" w:date="2021-11-15T19:08:00Z">
          <w:r w:rsidR="000252D2" w:rsidDel="00A959B6">
            <w:rPr>
              <w:rFonts w:ascii="Arial" w:hAnsi="Arial" w:cs="Arial" w:hint="eastAsia"/>
              <w:b/>
              <w:noProof/>
              <w:sz w:val="24"/>
              <w:szCs w:val="24"/>
              <w:lang w:eastAsia="zh-CN"/>
            </w:rPr>
            <w:delText>2</w:delText>
          </w:r>
        </w:del>
      </w:ins>
      <w:ins w:id="14" w:author="CATT-lyy1" w:date="2021-11-15T16:59:00Z">
        <w:del w:id="15" w:author="CATT-lyy2" w:date="2021-11-15T18:05:00Z">
          <w:r w:rsidR="00E513EF" w:rsidDel="000252D2">
            <w:rPr>
              <w:rFonts w:ascii="Arial" w:hAnsi="Arial" w:cs="Arial" w:hint="eastAsia"/>
              <w:b/>
              <w:noProof/>
              <w:sz w:val="24"/>
              <w:szCs w:val="24"/>
              <w:lang w:eastAsia="zh-CN"/>
            </w:rPr>
            <w:delText>1</w:delText>
          </w:r>
        </w:del>
      </w:ins>
    </w:p>
    <w:p w14:paraId="19867867"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6" w:name="OLE_LINK21"/>
      <w:proofErr w:type="spellStart"/>
      <w:r w:rsidR="00693BB4" w:rsidRPr="00693BB4">
        <w:rPr>
          <w:rFonts w:ascii="Arial" w:hAnsi="Arial" w:cs="Arial"/>
          <w:b/>
          <w:bCs/>
          <w:sz w:val="24"/>
        </w:rPr>
        <w:t>Elbonia</w:t>
      </w:r>
      <w:bookmarkEnd w:id="16"/>
      <w:proofErr w:type="spellEnd"/>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E5487" w14:textId="77777777" w:rsidTr="00547111">
        <w:tc>
          <w:tcPr>
            <w:tcW w:w="9641" w:type="dxa"/>
            <w:gridSpan w:val="9"/>
            <w:tcBorders>
              <w:top w:val="single" w:sz="4" w:space="0" w:color="auto"/>
              <w:left w:val="single" w:sz="4" w:space="0" w:color="auto"/>
              <w:right w:val="single" w:sz="4" w:space="0" w:color="auto"/>
            </w:tcBorders>
          </w:tcPr>
          <w:p w14:paraId="56C5CD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521CD8" w14:textId="77777777" w:rsidTr="00547111">
        <w:tc>
          <w:tcPr>
            <w:tcW w:w="9641" w:type="dxa"/>
            <w:gridSpan w:val="9"/>
            <w:tcBorders>
              <w:left w:val="single" w:sz="4" w:space="0" w:color="auto"/>
              <w:right w:val="single" w:sz="4" w:space="0" w:color="auto"/>
            </w:tcBorders>
          </w:tcPr>
          <w:p w14:paraId="0CADC458" w14:textId="77777777" w:rsidR="001E41F3" w:rsidRDefault="001E41F3">
            <w:pPr>
              <w:pStyle w:val="CRCoverPage"/>
              <w:spacing w:after="0"/>
              <w:jc w:val="center"/>
              <w:rPr>
                <w:noProof/>
              </w:rPr>
            </w:pPr>
            <w:r>
              <w:rPr>
                <w:b/>
                <w:noProof/>
                <w:sz w:val="32"/>
              </w:rPr>
              <w:t>CHANGE REQUEST</w:t>
            </w:r>
          </w:p>
        </w:tc>
      </w:tr>
      <w:tr w:rsidR="001E41F3" w14:paraId="3673E783" w14:textId="77777777" w:rsidTr="00547111">
        <w:tc>
          <w:tcPr>
            <w:tcW w:w="9641" w:type="dxa"/>
            <w:gridSpan w:val="9"/>
            <w:tcBorders>
              <w:left w:val="single" w:sz="4" w:space="0" w:color="auto"/>
              <w:right w:val="single" w:sz="4" w:space="0" w:color="auto"/>
            </w:tcBorders>
          </w:tcPr>
          <w:p w14:paraId="462938C6" w14:textId="77777777" w:rsidR="001E41F3" w:rsidRDefault="001E41F3">
            <w:pPr>
              <w:pStyle w:val="CRCoverPage"/>
              <w:spacing w:after="0"/>
              <w:rPr>
                <w:noProof/>
                <w:sz w:val="8"/>
                <w:szCs w:val="8"/>
              </w:rPr>
            </w:pPr>
          </w:p>
        </w:tc>
      </w:tr>
      <w:tr w:rsidR="001E41F3" w14:paraId="7F286753" w14:textId="77777777" w:rsidTr="00547111">
        <w:tc>
          <w:tcPr>
            <w:tcW w:w="142" w:type="dxa"/>
            <w:tcBorders>
              <w:left w:val="single" w:sz="4" w:space="0" w:color="auto"/>
            </w:tcBorders>
          </w:tcPr>
          <w:p w14:paraId="17855AE5" w14:textId="77777777" w:rsidR="001E41F3" w:rsidRDefault="001E41F3">
            <w:pPr>
              <w:pStyle w:val="CRCoverPage"/>
              <w:spacing w:after="0"/>
              <w:jc w:val="right"/>
              <w:rPr>
                <w:noProof/>
              </w:rPr>
            </w:pPr>
          </w:p>
        </w:tc>
        <w:tc>
          <w:tcPr>
            <w:tcW w:w="1559" w:type="dxa"/>
            <w:shd w:val="pct30" w:color="FFFF00" w:fill="auto"/>
          </w:tcPr>
          <w:p w14:paraId="71FCAF8C"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5E77C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FEC9A"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587481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ABB25"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330A21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057A4"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561F05A5" w14:textId="77777777" w:rsidR="001E41F3" w:rsidRDefault="001E41F3">
            <w:pPr>
              <w:pStyle w:val="CRCoverPage"/>
              <w:spacing w:after="0"/>
              <w:rPr>
                <w:noProof/>
              </w:rPr>
            </w:pPr>
          </w:p>
        </w:tc>
      </w:tr>
      <w:tr w:rsidR="001E41F3" w14:paraId="3D856630" w14:textId="77777777" w:rsidTr="00547111">
        <w:tc>
          <w:tcPr>
            <w:tcW w:w="9641" w:type="dxa"/>
            <w:gridSpan w:val="9"/>
            <w:tcBorders>
              <w:left w:val="single" w:sz="4" w:space="0" w:color="auto"/>
              <w:right w:val="single" w:sz="4" w:space="0" w:color="auto"/>
            </w:tcBorders>
          </w:tcPr>
          <w:p w14:paraId="4C10D9EE" w14:textId="77777777" w:rsidR="001E41F3" w:rsidRDefault="001E41F3">
            <w:pPr>
              <w:pStyle w:val="CRCoverPage"/>
              <w:spacing w:after="0"/>
              <w:rPr>
                <w:noProof/>
              </w:rPr>
            </w:pPr>
          </w:p>
        </w:tc>
      </w:tr>
      <w:tr w:rsidR="001E41F3" w14:paraId="4F37A886" w14:textId="77777777" w:rsidTr="00547111">
        <w:tc>
          <w:tcPr>
            <w:tcW w:w="9641" w:type="dxa"/>
            <w:gridSpan w:val="9"/>
            <w:tcBorders>
              <w:top w:val="single" w:sz="4" w:space="0" w:color="auto"/>
            </w:tcBorders>
          </w:tcPr>
          <w:p w14:paraId="41AE1A6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7" w:name="_Hlt497126619"/>
            <w:r w:rsidRPr="008F6D80">
              <w:rPr>
                <w:rFonts w:cs="Arial"/>
                <w:b/>
                <w:i/>
                <w:noProof/>
              </w:rPr>
              <w:t>L</w:t>
            </w:r>
            <w:bookmarkEnd w:id="1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D50E506" w14:textId="77777777" w:rsidTr="00547111">
        <w:tc>
          <w:tcPr>
            <w:tcW w:w="9641" w:type="dxa"/>
            <w:gridSpan w:val="9"/>
          </w:tcPr>
          <w:p w14:paraId="254904FB" w14:textId="77777777" w:rsidR="001E41F3" w:rsidRDefault="001E41F3">
            <w:pPr>
              <w:pStyle w:val="CRCoverPage"/>
              <w:spacing w:after="0"/>
              <w:rPr>
                <w:noProof/>
                <w:sz w:val="8"/>
                <w:szCs w:val="8"/>
              </w:rPr>
            </w:pPr>
          </w:p>
        </w:tc>
      </w:tr>
    </w:tbl>
    <w:p w14:paraId="236F2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625CE" w14:textId="77777777" w:rsidTr="00A7671C">
        <w:tc>
          <w:tcPr>
            <w:tcW w:w="2835" w:type="dxa"/>
          </w:tcPr>
          <w:p w14:paraId="79596B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7D32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D1F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B69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231DD" w14:textId="77777777" w:rsidR="00F25D98" w:rsidRDefault="00F25D98" w:rsidP="001E41F3">
            <w:pPr>
              <w:pStyle w:val="CRCoverPage"/>
              <w:spacing w:after="0"/>
              <w:jc w:val="center"/>
              <w:rPr>
                <w:b/>
                <w:caps/>
                <w:noProof/>
              </w:rPr>
            </w:pPr>
          </w:p>
        </w:tc>
        <w:tc>
          <w:tcPr>
            <w:tcW w:w="2126" w:type="dxa"/>
          </w:tcPr>
          <w:p w14:paraId="23DFD5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71270" w14:textId="77777777" w:rsidR="00F25D98" w:rsidRDefault="00F25D98" w:rsidP="001E41F3">
            <w:pPr>
              <w:pStyle w:val="CRCoverPage"/>
              <w:spacing w:after="0"/>
              <w:jc w:val="center"/>
              <w:rPr>
                <w:b/>
                <w:caps/>
                <w:noProof/>
              </w:rPr>
            </w:pPr>
          </w:p>
        </w:tc>
        <w:tc>
          <w:tcPr>
            <w:tcW w:w="1418" w:type="dxa"/>
            <w:tcBorders>
              <w:left w:val="nil"/>
            </w:tcBorders>
          </w:tcPr>
          <w:p w14:paraId="735B2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72AE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0F51E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BB30C7" w14:textId="77777777" w:rsidTr="00547111">
        <w:tc>
          <w:tcPr>
            <w:tcW w:w="9640" w:type="dxa"/>
            <w:gridSpan w:val="11"/>
          </w:tcPr>
          <w:p w14:paraId="76A61687" w14:textId="77777777" w:rsidR="001E41F3" w:rsidRDefault="001E41F3">
            <w:pPr>
              <w:pStyle w:val="CRCoverPage"/>
              <w:spacing w:after="0"/>
              <w:rPr>
                <w:noProof/>
                <w:sz w:val="8"/>
                <w:szCs w:val="8"/>
              </w:rPr>
            </w:pPr>
          </w:p>
        </w:tc>
      </w:tr>
      <w:tr w:rsidR="001E41F3" w14:paraId="7558FEB2" w14:textId="77777777" w:rsidTr="00547111">
        <w:tc>
          <w:tcPr>
            <w:tcW w:w="1843" w:type="dxa"/>
            <w:tcBorders>
              <w:top w:val="single" w:sz="4" w:space="0" w:color="auto"/>
              <w:left w:val="single" w:sz="4" w:space="0" w:color="auto"/>
            </w:tcBorders>
          </w:tcPr>
          <w:p w14:paraId="144B2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A0470"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06FD83D6" w14:textId="77777777" w:rsidTr="00547111">
        <w:tc>
          <w:tcPr>
            <w:tcW w:w="1843" w:type="dxa"/>
            <w:tcBorders>
              <w:left w:val="single" w:sz="4" w:space="0" w:color="auto"/>
            </w:tcBorders>
          </w:tcPr>
          <w:p w14:paraId="722FF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A5EA4" w14:textId="77777777" w:rsidR="001E41F3" w:rsidRPr="00A65C83" w:rsidRDefault="001E41F3">
            <w:pPr>
              <w:pStyle w:val="CRCoverPage"/>
              <w:spacing w:after="0"/>
              <w:rPr>
                <w:noProof/>
                <w:sz w:val="8"/>
                <w:szCs w:val="8"/>
              </w:rPr>
            </w:pPr>
          </w:p>
        </w:tc>
      </w:tr>
      <w:tr w:rsidR="001E41F3" w14:paraId="6B7C8A83" w14:textId="77777777" w:rsidTr="00547111">
        <w:tc>
          <w:tcPr>
            <w:tcW w:w="1843" w:type="dxa"/>
            <w:tcBorders>
              <w:left w:val="single" w:sz="4" w:space="0" w:color="auto"/>
            </w:tcBorders>
          </w:tcPr>
          <w:p w14:paraId="46B75C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241A2" w14:textId="77777777" w:rsidR="001E41F3" w:rsidRDefault="00D65F41">
            <w:pPr>
              <w:pStyle w:val="CRCoverPage"/>
              <w:spacing w:after="0"/>
              <w:ind w:left="100"/>
              <w:rPr>
                <w:noProof/>
                <w:lang w:eastAsia="zh-CN"/>
              </w:rPr>
            </w:pPr>
            <w:r>
              <w:rPr>
                <w:rFonts w:hint="eastAsia"/>
                <w:noProof/>
                <w:lang w:eastAsia="zh-CN"/>
              </w:rPr>
              <w:t>CATT</w:t>
            </w:r>
            <w:ins w:id="18" w:author="CATT-lyy5" w:date="2021-11-17T10:29:00Z">
              <w:r w:rsidR="00870A45">
                <w:rPr>
                  <w:rFonts w:hint="eastAsia"/>
                  <w:noProof/>
                  <w:lang w:eastAsia="zh-CN"/>
                </w:rPr>
                <w:t xml:space="preserve">, </w:t>
              </w:r>
              <w:r w:rsidR="00870A45" w:rsidRPr="00870A45">
                <w:rPr>
                  <w:noProof/>
                  <w:lang w:eastAsia="zh-CN"/>
                </w:rPr>
                <w:t>Ericsson</w:t>
              </w:r>
            </w:ins>
          </w:p>
        </w:tc>
      </w:tr>
      <w:tr w:rsidR="001E41F3" w14:paraId="3C1B1D70" w14:textId="77777777" w:rsidTr="00547111">
        <w:tc>
          <w:tcPr>
            <w:tcW w:w="1843" w:type="dxa"/>
            <w:tcBorders>
              <w:left w:val="single" w:sz="4" w:space="0" w:color="auto"/>
            </w:tcBorders>
          </w:tcPr>
          <w:p w14:paraId="23DAB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3A69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45A8C68" w14:textId="77777777" w:rsidTr="00547111">
        <w:tc>
          <w:tcPr>
            <w:tcW w:w="1843" w:type="dxa"/>
            <w:tcBorders>
              <w:left w:val="single" w:sz="4" w:space="0" w:color="auto"/>
            </w:tcBorders>
          </w:tcPr>
          <w:p w14:paraId="77453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EB5CF9" w14:textId="77777777" w:rsidR="001E41F3" w:rsidRDefault="001E41F3">
            <w:pPr>
              <w:pStyle w:val="CRCoverPage"/>
              <w:spacing w:after="0"/>
              <w:rPr>
                <w:noProof/>
                <w:sz w:val="8"/>
                <w:szCs w:val="8"/>
              </w:rPr>
            </w:pPr>
          </w:p>
        </w:tc>
      </w:tr>
      <w:tr w:rsidR="001E41F3" w14:paraId="21926148" w14:textId="77777777" w:rsidTr="00547111">
        <w:tc>
          <w:tcPr>
            <w:tcW w:w="1843" w:type="dxa"/>
            <w:tcBorders>
              <w:left w:val="single" w:sz="4" w:space="0" w:color="auto"/>
            </w:tcBorders>
          </w:tcPr>
          <w:p w14:paraId="60C94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10FB"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EA83052" w14:textId="77777777" w:rsidR="001E41F3" w:rsidRDefault="001E41F3">
            <w:pPr>
              <w:pStyle w:val="CRCoverPage"/>
              <w:spacing w:after="0"/>
              <w:ind w:right="100"/>
              <w:rPr>
                <w:noProof/>
              </w:rPr>
            </w:pPr>
          </w:p>
        </w:tc>
        <w:tc>
          <w:tcPr>
            <w:tcW w:w="1417" w:type="dxa"/>
            <w:gridSpan w:val="3"/>
            <w:tcBorders>
              <w:left w:val="nil"/>
            </w:tcBorders>
          </w:tcPr>
          <w:p w14:paraId="05528A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669B7"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17126E6E" w14:textId="77777777" w:rsidTr="00547111">
        <w:tc>
          <w:tcPr>
            <w:tcW w:w="1843" w:type="dxa"/>
            <w:tcBorders>
              <w:left w:val="single" w:sz="4" w:space="0" w:color="auto"/>
            </w:tcBorders>
          </w:tcPr>
          <w:p w14:paraId="07AACBCB" w14:textId="77777777" w:rsidR="001E41F3" w:rsidRDefault="001E41F3">
            <w:pPr>
              <w:pStyle w:val="CRCoverPage"/>
              <w:spacing w:after="0"/>
              <w:rPr>
                <w:b/>
                <w:i/>
                <w:noProof/>
                <w:sz w:val="8"/>
                <w:szCs w:val="8"/>
              </w:rPr>
            </w:pPr>
          </w:p>
        </w:tc>
        <w:tc>
          <w:tcPr>
            <w:tcW w:w="1986" w:type="dxa"/>
            <w:gridSpan w:val="4"/>
          </w:tcPr>
          <w:p w14:paraId="3E58ECE9" w14:textId="77777777" w:rsidR="001E41F3" w:rsidRDefault="001E41F3">
            <w:pPr>
              <w:pStyle w:val="CRCoverPage"/>
              <w:spacing w:after="0"/>
              <w:rPr>
                <w:noProof/>
                <w:sz w:val="8"/>
                <w:szCs w:val="8"/>
              </w:rPr>
            </w:pPr>
          </w:p>
        </w:tc>
        <w:tc>
          <w:tcPr>
            <w:tcW w:w="2267" w:type="dxa"/>
            <w:gridSpan w:val="2"/>
          </w:tcPr>
          <w:p w14:paraId="74856907" w14:textId="77777777" w:rsidR="001E41F3" w:rsidRDefault="001E41F3">
            <w:pPr>
              <w:pStyle w:val="CRCoverPage"/>
              <w:spacing w:after="0"/>
              <w:rPr>
                <w:noProof/>
                <w:sz w:val="8"/>
                <w:szCs w:val="8"/>
              </w:rPr>
            </w:pPr>
          </w:p>
        </w:tc>
        <w:tc>
          <w:tcPr>
            <w:tcW w:w="1417" w:type="dxa"/>
            <w:gridSpan w:val="3"/>
          </w:tcPr>
          <w:p w14:paraId="3D1B2F33" w14:textId="77777777" w:rsidR="001E41F3" w:rsidRDefault="001E41F3">
            <w:pPr>
              <w:pStyle w:val="CRCoverPage"/>
              <w:spacing w:after="0"/>
              <w:rPr>
                <w:noProof/>
                <w:sz w:val="8"/>
                <w:szCs w:val="8"/>
              </w:rPr>
            </w:pPr>
          </w:p>
        </w:tc>
        <w:tc>
          <w:tcPr>
            <w:tcW w:w="2127" w:type="dxa"/>
            <w:tcBorders>
              <w:right w:val="single" w:sz="4" w:space="0" w:color="auto"/>
            </w:tcBorders>
          </w:tcPr>
          <w:p w14:paraId="56EE8288" w14:textId="77777777" w:rsidR="001E41F3" w:rsidRDefault="001E41F3">
            <w:pPr>
              <w:pStyle w:val="CRCoverPage"/>
              <w:spacing w:after="0"/>
              <w:rPr>
                <w:noProof/>
                <w:sz w:val="8"/>
                <w:szCs w:val="8"/>
              </w:rPr>
            </w:pPr>
          </w:p>
        </w:tc>
      </w:tr>
      <w:tr w:rsidR="001E41F3" w14:paraId="493E5D58" w14:textId="77777777" w:rsidTr="00547111">
        <w:trPr>
          <w:cantSplit/>
        </w:trPr>
        <w:tc>
          <w:tcPr>
            <w:tcW w:w="1843" w:type="dxa"/>
            <w:tcBorders>
              <w:left w:val="single" w:sz="4" w:space="0" w:color="auto"/>
            </w:tcBorders>
          </w:tcPr>
          <w:p w14:paraId="39232F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DB7A4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FEF3B62" w14:textId="77777777" w:rsidR="001E41F3" w:rsidRDefault="001E41F3">
            <w:pPr>
              <w:pStyle w:val="CRCoverPage"/>
              <w:spacing w:after="0"/>
              <w:rPr>
                <w:noProof/>
              </w:rPr>
            </w:pPr>
          </w:p>
        </w:tc>
        <w:tc>
          <w:tcPr>
            <w:tcW w:w="1417" w:type="dxa"/>
            <w:gridSpan w:val="3"/>
            <w:tcBorders>
              <w:left w:val="nil"/>
            </w:tcBorders>
          </w:tcPr>
          <w:p w14:paraId="37C5D1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4FB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990DA96" w14:textId="77777777" w:rsidTr="00547111">
        <w:tc>
          <w:tcPr>
            <w:tcW w:w="1843" w:type="dxa"/>
            <w:tcBorders>
              <w:left w:val="single" w:sz="4" w:space="0" w:color="auto"/>
              <w:bottom w:val="single" w:sz="4" w:space="0" w:color="auto"/>
            </w:tcBorders>
          </w:tcPr>
          <w:p w14:paraId="788FC491" w14:textId="77777777" w:rsidR="001E41F3" w:rsidRDefault="001E41F3">
            <w:pPr>
              <w:pStyle w:val="CRCoverPage"/>
              <w:spacing w:after="0"/>
              <w:rPr>
                <w:b/>
                <w:i/>
                <w:noProof/>
              </w:rPr>
            </w:pPr>
          </w:p>
        </w:tc>
        <w:tc>
          <w:tcPr>
            <w:tcW w:w="4677" w:type="dxa"/>
            <w:gridSpan w:val="8"/>
            <w:tcBorders>
              <w:bottom w:val="single" w:sz="4" w:space="0" w:color="auto"/>
            </w:tcBorders>
          </w:tcPr>
          <w:p w14:paraId="3E74F9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24D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FA78B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9" w:name="OLE_LINK1"/>
            <w:r w:rsidR="0051580D">
              <w:rPr>
                <w:i/>
                <w:noProof/>
                <w:sz w:val="18"/>
              </w:rPr>
              <w:t>Rel-13</w:t>
            </w:r>
            <w:r w:rsidR="0051580D">
              <w:rPr>
                <w:i/>
                <w:noProof/>
                <w:sz w:val="18"/>
              </w:rPr>
              <w:tab/>
              <w:t>(Release 13)</w:t>
            </w:r>
            <w:bookmarkEnd w:id="1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A801FE" w14:textId="77777777" w:rsidTr="00547111">
        <w:tc>
          <w:tcPr>
            <w:tcW w:w="1843" w:type="dxa"/>
          </w:tcPr>
          <w:p w14:paraId="351E7A6B" w14:textId="77777777" w:rsidR="001E41F3" w:rsidRDefault="001E41F3">
            <w:pPr>
              <w:pStyle w:val="CRCoverPage"/>
              <w:spacing w:after="0"/>
              <w:rPr>
                <w:b/>
                <w:i/>
                <w:noProof/>
                <w:sz w:val="8"/>
                <w:szCs w:val="8"/>
              </w:rPr>
            </w:pPr>
          </w:p>
        </w:tc>
        <w:tc>
          <w:tcPr>
            <w:tcW w:w="7797" w:type="dxa"/>
            <w:gridSpan w:val="10"/>
          </w:tcPr>
          <w:p w14:paraId="6D4B311C" w14:textId="77777777" w:rsidR="001E41F3" w:rsidRDefault="001E41F3">
            <w:pPr>
              <w:pStyle w:val="CRCoverPage"/>
              <w:spacing w:after="0"/>
              <w:rPr>
                <w:noProof/>
                <w:sz w:val="8"/>
                <w:szCs w:val="8"/>
              </w:rPr>
            </w:pPr>
          </w:p>
        </w:tc>
      </w:tr>
      <w:tr w:rsidR="001E41F3" w:rsidRPr="001A089D" w14:paraId="293B27CE" w14:textId="77777777" w:rsidTr="00547111">
        <w:tc>
          <w:tcPr>
            <w:tcW w:w="2694" w:type="dxa"/>
            <w:gridSpan w:val="2"/>
            <w:tcBorders>
              <w:top w:val="single" w:sz="4" w:space="0" w:color="auto"/>
              <w:left w:val="single" w:sz="4" w:space="0" w:color="auto"/>
            </w:tcBorders>
          </w:tcPr>
          <w:p w14:paraId="606173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C293E" w14:textId="77777777"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20"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14:paraId="3D16E339" w14:textId="77777777"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21" w:author="CATT-lyy2" w:date="2021-11-15T18:07:00Z">
              <w:r w:rsidR="00A5759F" w:rsidDel="009B4EBA">
                <w:rPr>
                  <w:rFonts w:hint="eastAsia"/>
                  <w:noProof/>
                  <w:lang w:eastAsia="zh-CN"/>
                </w:rPr>
                <w:delText>,</w:delText>
              </w:r>
            </w:del>
            <w:ins w:id="22"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23" w:author="CATT-lyy2" w:date="2021-11-15T18:07:00Z">
              <w:r w:rsidR="00A5759F" w:rsidDel="009B4EBA">
                <w:rPr>
                  <w:rFonts w:hint="eastAsia"/>
                  <w:lang w:eastAsia="zh-CN"/>
                </w:rPr>
                <w:delText xml:space="preserve"> </w:delText>
              </w:r>
            </w:del>
            <w:ins w:id="24"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25"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14:paraId="3217E849" w14:textId="77777777"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14:paraId="5A37058B" w14:textId="77777777" w:rsidR="00787376" w:rsidRDefault="00787376" w:rsidP="004D73E5">
            <w:pPr>
              <w:pStyle w:val="CRCoverPage"/>
              <w:spacing w:after="0"/>
              <w:ind w:left="100"/>
              <w:rPr>
                <w:noProof/>
                <w:lang w:eastAsia="zh-CN"/>
              </w:rPr>
            </w:pPr>
          </w:p>
          <w:p w14:paraId="0BDC9B36"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E0CD32D" w14:textId="77777777" w:rsidTr="00547111">
        <w:tc>
          <w:tcPr>
            <w:tcW w:w="2694" w:type="dxa"/>
            <w:gridSpan w:val="2"/>
            <w:tcBorders>
              <w:left w:val="single" w:sz="4" w:space="0" w:color="auto"/>
            </w:tcBorders>
          </w:tcPr>
          <w:p w14:paraId="5D72E4B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BBD73B6" w14:textId="77777777" w:rsidR="001E41F3" w:rsidRPr="000A335D" w:rsidRDefault="001E41F3">
            <w:pPr>
              <w:pStyle w:val="CRCoverPage"/>
              <w:spacing w:after="0"/>
              <w:rPr>
                <w:noProof/>
                <w:sz w:val="8"/>
                <w:szCs w:val="8"/>
                <w:lang w:eastAsia="zh-CN"/>
              </w:rPr>
            </w:pPr>
          </w:p>
        </w:tc>
      </w:tr>
      <w:tr w:rsidR="001E41F3" w14:paraId="1EFAB286" w14:textId="77777777" w:rsidTr="00547111">
        <w:tc>
          <w:tcPr>
            <w:tcW w:w="2694" w:type="dxa"/>
            <w:gridSpan w:val="2"/>
            <w:tcBorders>
              <w:left w:val="single" w:sz="4" w:space="0" w:color="auto"/>
            </w:tcBorders>
          </w:tcPr>
          <w:p w14:paraId="5D0E3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6911B" w14:textId="77777777"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14:paraId="621970DA"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050B564E"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3D66C1E1" w14:textId="77777777" w:rsidTr="00547111">
        <w:tc>
          <w:tcPr>
            <w:tcW w:w="2694" w:type="dxa"/>
            <w:gridSpan w:val="2"/>
            <w:tcBorders>
              <w:left w:val="single" w:sz="4" w:space="0" w:color="auto"/>
            </w:tcBorders>
          </w:tcPr>
          <w:p w14:paraId="129F7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A66CF" w14:textId="77777777" w:rsidR="001E41F3" w:rsidRPr="00541800" w:rsidRDefault="001E41F3">
            <w:pPr>
              <w:pStyle w:val="CRCoverPage"/>
              <w:spacing w:after="0"/>
              <w:rPr>
                <w:noProof/>
                <w:sz w:val="8"/>
                <w:szCs w:val="8"/>
              </w:rPr>
            </w:pPr>
          </w:p>
        </w:tc>
      </w:tr>
      <w:tr w:rsidR="001E41F3" w14:paraId="5DE93800" w14:textId="77777777" w:rsidTr="00547111">
        <w:tc>
          <w:tcPr>
            <w:tcW w:w="2694" w:type="dxa"/>
            <w:gridSpan w:val="2"/>
            <w:tcBorders>
              <w:left w:val="single" w:sz="4" w:space="0" w:color="auto"/>
              <w:bottom w:val="single" w:sz="4" w:space="0" w:color="auto"/>
            </w:tcBorders>
          </w:tcPr>
          <w:p w14:paraId="2A28B4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CCAB3" w14:textId="77777777" w:rsidR="001E41F3" w:rsidRDefault="006E4343" w:rsidP="00CB6B64">
            <w:pPr>
              <w:pStyle w:val="CRCoverPage"/>
              <w:spacing w:after="0"/>
              <w:ind w:left="100"/>
              <w:rPr>
                <w:noProof/>
                <w:lang w:eastAsia="zh-CN"/>
              </w:rPr>
            </w:pPr>
            <w:bookmarkStart w:id="26" w:name="OLE_LINK18"/>
            <w:bookmarkStart w:id="27"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6"/>
            <w:bookmarkEnd w:id="27"/>
            <w:r w:rsidR="00CB6B64">
              <w:rPr>
                <w:rFonts w:hint="eastAsia"/>
                <w:noProof/>
                <w:lang w:eastAsia="zh-CN"/>
              </w:rPr>
              <w:t>.</w:t>
            </w:r>
          </w:p>
        </w:tc>
      </w:tr>
      <w:tr w:rsidR="001E41F3" w14:paraId="7AF9F540" w14:textId="77777777" w:rsidTr="00547111">
        <w:tc>
          <w:tcPr>
            <w:tcW w:w="2694" w:type="dxa"/>
            <w:gridSpan w:val="2"/>
          </w:tcPr>
          <w:p w14:paraId="57164552" w14:textId="77777777" w:rsidR="001E41F3" w:rsidRDefault="001E41F3">
            <w:pPr>
              <w:pStyle w:val="CRCoverPage"/>
              <w:spacing w:after="0"/>
              <w:rPr>
                <w:b/>
                <w:i/>
                <w:noProof/>
                <w:sz w:val="8"/>
                <w:szCs w:val="8"/>
              </w:rPr>
            </w:pPr>
          </w:p>
        </w:tc>
        <w:tc>
          <w:tcPr>
            <w:tcW w:w="6946" w:type="dxa"/>
            <w:gridSpan w:val="9"/>
          </w:tcPr>
          <w:p w14:paraId="0C6E3528" w14:textId="77777777" w:rsidR="001E41F3" w:rsidRDefault="001E41F3">
            <w:pPr>
              <w:pStyle w:val="CRCoverPage"/>
              <w:spacing w:after="0"/>
              <w:rPr>
                <w:noProof/>
                <w:sz w:val="8"/>
                <w:szCs w:val="8"/>
              </w:rPr>
            </w:pPr>
          </w:p>
        </w:tc>
      </w:tr>
      <w:tr w:rsidR="001E41F3" w14:paraId="487FF0B9" w14:textId="77777777" w:rsidTr="00547111">
        <w:tc>
          <w:tcPr>
            <w:tcW w:w="2694" w:type="dxa"/>
            <w:gridSpan w:val="2"/>
            <w:tcBorders>
              <w:top w:val="single" w:sz="4" w:space="0" w:color="auto"/>
              <w:left w:val="single" w:sz="4" w:space="0" w:color="auto"/>
            </w:tcBorders>
          </w:tcPr>
          <w:p w14:paraId="6242A1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B3C2A" w14:textId="77777777"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14:paraId="0825E814" w14:textId="77777777" w:rsidTr="00547111">
        <w:tc>
          <w:tcPr>
            <w:tcW w:w="2694" w:type="dxa"/>
            <w:gridSpan w:val="2"/>
            <w:tcBorders>
              <w:left w:val="single" w:sz="4" w:space="0" w:color="auto"/>
            </w:tcBorders>
          </w:tcPr>
          <w:p w14:paraId="6F42BE6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E8F3D0C" w14:textId="77777777" w:rsidR="001E41F3" w:rsidRDefault="001E41F3">
            <w:pPr>
              <w:pStyle w:val="CRCoverPage"/>
              <w:spacing w:after="0"/>
              <w:rPr>
                <w:noProof/>
                <w:sz w:val="8"/>
                <w:szCs w:val="8"/>
              </w:rPr>
            </w:pPr>
          </w:p>
        </w:tc>
      </w:tr>
      <w:tr w:rsidR="001E41F3" w14:paraId="60AC2A69" w14:textId="77777777" w:rsidTr="00547111">
        <w:tc>
          <w:tcPr>
            <w:tcW w:w="2694" w:type="dxa"/>
            <w:gridSpan w:val="2"/>
            <w:tcBorders>
              <w:left w:val="single" w:sz="4" w:space="0" w:color="auto"/>
            </w:tcBorders>
          </w:tcPr>
          <w:p w14:paraId="3144FE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E16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8CCE" w14:textId="77777777" w:rsidR="001E41F3" w:rsidRDefault="001E41F3">
            <w:pPr>
              <w:pStyle w:val="CRCoverPage"/>
              <w:spacing w:after="0"/>
              <w:jc w:val="center"/>
              <w:rPr>
                <w:b/>
                <w:caps/>
                <w:noProof/>
              </w:rPr>
            </w:pPr>
            <w:r>
              <w:rPr>
                <w:b/>
                <w:caps/>
                <w:noProof/>
              </w:rPr>
              <w:t>N</w:t>
            </w:r>
          </w:p>
        </w:tc>
        <w:tc>
          <w:tcPr>
            <w:tcW w:w="2977" w:type="dxa"/>
            <w:gridSpan w:val="4"/>
          </w:tcPr>
          <w:p w14:paraId="61539B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FD786" w14:textId="77777777" w:rsidR="001E41F3" w:rsidRDefault="001E41F3">
            <w:pPr>
              <w:pStyle w:val="CRCoverPage"/>
              <w:spacing w:after="0"/>
              <w:ind w:left="99"/>
              <w:rPr>
                <w:noProof/>
              </w:rPr>
            </w:pPr>
          </w:p>
        </w:tc>
      </w:tr>
      <w:tr w:rsidR="001E41F3" w14:paraId="630A8A0A" w14:textId="77777777" w:rsidTr="00547111">
        <w:tc>
          <w:tcPr>
            <w:tcW w:w="2694" w:type="dxa"/>
            <w:gridSpan w:val="2"/>
            <w:tcBorders>
              <w:left w:val="single" w:sz="4" w:space="0" w:color="auto"/>
            </w:tcBorders>
          </w:tcPr>
          <w:p w14:paraId="47E3EC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9CD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5DC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8DEA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12D10" w14:textId="77777777" w:rsidR="001E41F3" w:rsidRDefault="00145D43">
            <w:pPr>
              <w:pStyle w:val="CRCoverPage"/>
              <w:spacing w:after="0"/>
              <w:ind w:left="99"/>
              <w:rPr>
                <w:noProof/>
              </w:rPr>
            </w:pPr>
            <w:r>
              <w:rPr>
                <w:noProof/>
              </w:rPr>
              <w:t xml:space="preserve">TS/TR ... CR ... </w:t>
            </w:r>
          </w:p>
        </w:tc>
      </w:tr>
      <w:tr w:rsidR="001E41F3" w14:paraId="15D84270" w14:textId="77777777" w:rsidTr="00547111">
        <w:tc>
          <w:tcPr>
            <w:tcW w:w="2694" w:type="dxa"/>
            <w:gridSpan w:val="2"/>
            <w:tcBorders>
              <w:left w:val="single" w:sz="4" w:space="0" w:color="auto"/>
            </w:tcBorders>
          </w:tcPr>
          <w:p w14:paraId="265E89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00A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8975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34213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2F4DA" w14:textId="77777777" w:rsidR="001E41F3" w:rsidRDefault="00145D43">
            <w:pPr>
              <w:pStyle w:val="CRCoverPage"/>
              <w:spacing w:after="0"/>
              <w:ind w:left="99"/>
              <w:rPr>
                <w:noProof/>
              </w:rPr>
            </w:pPr>
            <w:r>
              <w:rPr>
                <w:noProof/>
              </w:rPr>
              <w:t xml:space="preserve">TS/TR ... CR ... </w:t>
            </w:r>
          </w:p>
        </w:tc>
      </w:tr>
      <w:tr w:rsidR="001E41F3" w14:paraId="696DCE7C" w14:textId="77777777" w:rsidTr="00547111">
        <w:tc>
          <w:tcPr>
            <w:tcW w:w="2694" w:type="dxa"/>
            <w:gridSpan w:val="2"/>
            <w:tcBorders>
              <w:left w:val="single" w:sz="4" w:space="0" w:color="auto"/>
            </w:tcBorders>
          </w:tcPr>
          <w:p w14:paraId="247984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CDA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E458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2EDA0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527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3A7B3C" w14:textId="77777777" w:rsidTr="008863B9">
        <w:tc>
          <w:tcPr>
            <w:tcW w:w="2694" w:type="dxa"/>
            <w:gridSpan w:val="2"/>
            <w:tcBorders>
              <w:left w:val="single" w:sz="4" w:space="0" w:color="auto"/>
            </w:tcBorders>
          </w:tcPr>
          <w:p w14:paraId="34974F14" w14:textId="77777777" w:rsidR="001E41F3" w:rsidRDefault="001E41F3">
            <w:pPr>
              <w:pStyle w:val="CRCoverPage"/>
              <w:spacing w:after="0"/>
              <w:rPr>
                <w:b/>
                <w:i/>
                <w:noProof/>
              </w:rPr>
            </w:pPr>
          </w:p>
        </w:tc>
        <w:tc>
          <w:tcPr>
            <w:tcW w:w="6946" w:type="dxa"/>
            <w:gridSpan w:val="9"/>
            <w:tcBorders>
              <w:right w:val="single" w:sz="4" w:space="0" w:color="auto"/>
            </w:tcBorders>
          </w:tcPr>
          <w:p w14:paraId="2BC1788D" w14:textId="77777777" w:rsidR="001E41F3" w:rsidRDefault="001E41F3">
            <w:pPr>
              <w:pStyle w:val="CRCoverPage"/>
              <w:spacing w:after="0"/>
              <w:rPr>
                <w:noProof/>
              </w:rPr>
            </w:pPr>
          </w:p>
        </w:tc>
      </w:tr>
      <w:tr w:rsidR="001E41F3" w14:paraId="0F9AFA70" w14:textId="77777777" w:rsidTr="008863B9">
        <w:tc>
          <w:tcPr>
            <w:tcW w:w="2694" w:type="dxa"/>
            <w:gridSpan w:val="2"/>
            <w:tcBorders>
              <w:left w:val="single" w:sz="4" w:space="0" w:color="auto"/>
              <w:bottom w:val="single" w:sz="4" w:space="0" w:color="auto"/>
            </w:tcBorders>
          </w:tcPr>
          <w:p w14:paraId="369687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D4B35" w14:textId="77777777" w:rsidR="001E41F3" w:rsidRDefault="001E41F3">
            <w:pPr>
              <w:pStyle w:val="CRCoverPage"/>
              <w:spacing w:after="0"/>
              <w:ind w:left="100"/>
              <w:rPr>
                <w:noProof/>
              </w:rPr>
            </w:pPr>
          </w:p>
        </w:tc>
      </w:tr>
      <w:tr w:rsidR="008863B9" w:rsidRPr="008863B9" w14:paraId="0491B3B2" w14:textId="77777777" w:rsidTr="008863B9">
        <w:tc>
          <w:tcPr>
            <w:tcW w:w="2694" w:type="dxa"/>
            <w:gridSpan w:val="2"/>
            <w:tcBorders>
              <w:top w:val="single" w:sz="4" w:space="0" w:color="auto"/>
              <w:bottom w:val="single" w:sz="4" w:space="0" w:color="auto"/>
            </w:tcBorders>
          </w:tcPr>
          <w:p w14:paraId="478647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EBE93" w14:textId="77777777" w:rsidR="008863B9" w:rsidRPr="008863B9" w:rsidRDefault="008863B9">
            <w:pPr>
              <w:pStyle w:val="CRCoverPage"/>
              <w:spacing w:after="0"/>
              <w:ind w:left="100"/>
              <w:rPr>
                <w:noProof/>
                <w:sz w:val="8"/>
                <w:szCs w:val="8"/>
              </w:rPr>
            </w:pPr>
          </w:p>
        </w:tc>
      </w:tr>
      <w:tr w:rsidR="008863B9" w14:paraId="0CB1A450" w14:textId="77777777" w:rsidTr="008863B9">
        <w:tc>
          <w:tcPr>
            <w:tcW w:w="2694" w:type="dxa"/>
            <w:gridSpan w:val="2"/>
            <w:tcBorders>
              <w:top w:val="single" w:sz="4" w:space="0" w:color="auto"/>
              <w:left w:val="single" w:sz="4" w:space="0" w:color="auto"/>
              <w:bottom w:val="single" w:sz="4" w:space="0" w:color="auto"/>
            </w:tcBorders>
          </w:tcPr>
          <w:p w14:paraId="64A7602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14DC8" w14:textId="77777777" w:rsidR="008863B9" w:rsidRDefault="008863B9">
            <w:pPr>
              <w:pStyle w:val="CRCoverPage"/>
              <w:spacing w:after="0"/>
              <w:ind w:left="100"/>
              <w:rPr>
                <w:noProof/>
              </w:rPr>
            </w:pPr>
          </w:p>
        </w:tc>
      </w:tr>
    </w:tbl>
    <w:p w14:paraId="15F93C73" w14:textId="77777777"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14:paraId="1590C1C6" w14:textId="77777777" w:rsidR="001E41F3" w:rsidRDefault="001E41F3">
      <w:pPr>
        <w:rPr>
          <w:noProof/>
          <w:lang w:eastAsia="zh-CN"/>
        </w:rPr>
      </w:pPr>
    </w:p>
    <w:p w14:paraId="6D669308"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238C66" w14:textId="77777777" w:rsidR="004F2F25" w:rsidRDefault="004F2F25" w:rsidP="004F2F25">
      <w:pPr>
        <w:pStyle w:val="3"/>
        <w:rPr>
          <w:lang w:eastAsia="ko-KR"/>
        </w:rPr>
      </w:pPr>
      <w:bookmarkStart w:id="28" w:name="_Toc83212412"/>
      <w:bookmarkStart w:id="29" w:name="_Toc83212393"/>
      <w:bookmarkStart w:id="30" w:name="_Toc83212415"/>
      <w:bookmarkStart w:id="31" w:name="_Toc75344709"/>
      <w:r>
        <w:rPr>
          <w:lang w:eastAsia="ko-KR"/>
        </w:rPr>
        <w:t>6.1B.1</w:t>
      </w:r>
      <w:r>
        <w:rPr>
          <w:lang w:eastAsia="ko-KR"/>
        </w:rPr>
        <w:tab/>
        <w:t>General</w:t>
      </w:r>
    </w:p>
    <w:p w14:paraId="55CDED82" w14:textId="77777777" w:rsidR="004F2F25" w:rsidRDefault="004F2F25" w:rsidP="004F2F25">
      <w:pPr>
        <w:rPr>
          <w:lang w:eastAsia="ko-KR"/>
        </w:rPr>
      </w:pPr>
      <w:r>
        <w:rPr>
          <w:lang w:eastAsia="ko-KR"/>
        </w:rPr>
        <w:t xml:space="preserve">In a multiple NWDAFs deployment scenario, transfer of Analytics context and Analytics </w:t>
      </w:r>
      <w:proofErr w:type="spellStart"/>
      <w:r>
        <w:rPr>
          <w:lang w:eastAsia="ko-KR"/>
        </w:rPr>
        <w:t>subscripton</w:t>
      </w:r>
      <w:proofErr w:type="spellEnd"/>
      <w:r>
        <w:rPr>
          <w:lang w:eastAsia="ko-KR"/>
        </w:rPr>
        <w:t xml:space="preserve"> information is used to support the target NWDAF to produce the needed Analytics.</w:t>
      </w:r>
    </w:p>
    <w:p w14:paraId="581D86DE" w14:textId="77777777" w:rsidR="004F2F25" w:rsidRDefault="004F2F25" w:rsidP="004F2F25">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may be shared between the source AMF and target AMF in a UE context transfer procedure.</w:t>
      </w:r>
    </w:p>
    <w:p w14:paraId="7FCBC90A" w14:textId="77777777"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14:paraId="47EC6F08" w14:textId="44C58852" w:rsidR="009C1E37" w:rsidRDefault="009C1E37" w:rsidP="009C1E37">
      <w:pPr>
        <w:pStyle w:val="NO"/>
        <w:rPr>
          <w:lang w:eastAsia="zh-CN"/>
        </w:rPr>
      </w:pPr>
      <w:ins w:id="32"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33" w:author="CATT-lyy" w:date="2021-11-08T13:55:00Z">
        <w:r w:rsidR="00BE36C5" w:rsidRPr="00BE36C5">
          <w:rPr>
            <w:lang w:eastAsia="zh-CN"/>
          </w:rPr>
          <w:t xml:space="preserve">a single </w:t>
        </w:r>
      </w:ins>
      <w:ins w:id="34"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w:t>
        </w:r>
        <w:bookmarkStart w:id="35" w:name="OLE_LINK12"/>
        <w:r w:rsidRPr="009C1E37">
          <w:rPr>
            <w:lang w:eastAsia="ko-KR"/>
          </w:rPr>
          <w:t xml:space="preserve"> If the Target of Analytic</w:t>
        </w:r>
        <w:r w:rsidR="00BE36C5">
          <w:rPr>
            <w:lang w:eastAsia="ko-KR"/>
          </w:rPr>
          <w:t>s Reporting is a group of UE(s)</w:t>
        </w:r>
      </w:ins>
      <w:ins w:id="36" w:author="CATT-lyy4" w:date="2021-11-16T14:51:00Z">
        <w:r w:rsidR="00765BDE">
          <w:rPr>
            <w:rFonts w:hint="eastAsia"/>
            <w:lang w:eastAsia="zh-CN"/>
          </w:rPr>
          <w:t xml:space="preserve"> </w:t>
        </w:r>
      </w:ins>
      <w:ins w:id="37" w:author="CATT-lyy4" w:date="2021-11-16T14:59:00Z">
        <w:r w:rsidR="00437269">
          <w:rPr>
            <w:rFonts w:hint="eastAsia"/>
            <w:lang w:eastAsia="zh-CN"/>
          </w:rPr>
          <w:t>or</w:t>
        </w:r>
      </w:ins>
      <w:ins w:id="38" w:author="CATT-lyy4" w:date="2021-11-16T14:51:00Z">
        <w:r w:rsidR="00765BDE">
          <w:rPr>
            <w:rFonts w:hint="eastAsia"/>
            <w:lang w:eastAsia="zh-CN"/>
          </w:rPr>
          <w:t xml:space="preserve"> any UE</w:t>
        </w:r>
      </w:ins>
      <w:ins w:id="39" w:author="CATT-lyy4" w:date="2021-11-16T15:01:00Z">
        <w:r w:rsidR="00437269">
          <w:rPr>
            <w:rFonts w:hint="eastAsia"/>
            <w:lang w:eastAsia="zh-CN"/>
          </w:rPr>
          <w:t xml:space="preserve"> </w:t>
        </w:r>
        <w:r w:rsidR="00437269" w:rsidRPr="009C1E37">
          <w:rPr>
            <w:lang w:eastAsia="ko-KR"/>
          </w:rPr>
          <w:t>(i.e. all UEs)</w:t>
        </w:r>
      </w:ins>
      <w:ins w:id="40" w:author="CATT-lyy3" w:date="2021-11-15T19:11:00Z">
        <w:r w:rsidR="00C67F9C">
          <w:rPr>
            <w:rFonts w:hint="eastAsia"/>
            <w:lang w:eastAsia="zh-CN"/>
          </w:rPr>
          <w:t>,</w:t>
        </w:r>
      </w:ins>
      <w:ins w:id="41" w:author="Ericsson09" w:date="2021-11-17T14:47:00Z">
        <w:r w:rsidR="00E773C4">
          <w:rPr>
            <w:lang w:eastAsia="zh-CN"/>
          </w:rPr>
          <w:t xml:space="preserve"> </w:t>
        </w:r>
        <w:r w:rsidR="00E773C4" w:rsidRPr="00E773C4">
          <w:rPr>
            <w:highlight w:val="yellow"/>
            <w:lang w:eastAsia="zh-CN"/>
            <w:rPrChange w:id="42" w:author="Ericsson09" w:date="2021-11-17T14:48:00Z">
              <w:rPr>
                <w:lang w:eastAsia="zh-CN"/>
              </w:rPr>
            </w:rPrChange>
          </w:rPr>
          <w:t>in this release of the specification,</w:t>
        </w:r>
      </w:ins>
      <w:ins w:id="43" w:author="CATT-lyy" w:date="2021-11-08T09:42:00Z">
        <w:r w:rsidRPr="00E773C4">
          <w:rPr>
            <w:highlight w:val="yellow"/>
            <w:lang w:eastAsia="ko-KR"/>
            <w:rPrChange w:id="44" w:author="Ericsson09" w:date="2021-11-17T14:48:00Z">
              <w:rPr>
                <w:lang w:eastAsia="ko-KR"/>
              </w:rPr>
            </w:rPrChange>
          </w:rPr>
          <w:t xml:space="preserve"> </w:t>
        </w:r>
      </w:ins>
      <w:bookmarkStart w:id="45" w:name="OLE_LINK38"/>
      <w:bookmarkStart w:id="46" w:name="OLE_LINK39"/>
      <w:ins w:id="47" w:author="Ericsson09" w:date="2021-11-17T14:46:00Z">
        <w:r w:rsidR="00E773C4" w:rsidRPr="00E773C4">
          <w:rPr>
            <w:highlight w:val="yellow"/>
            <w:lang w:eastAsia="ko-KR"/>
            <w:rPrChange w:id="48" w:author="Ericsson09" w:date="2021-11-17T14:48:00Z">
              <w:rPr>
                <w:lang w:eastAsia="ko-KR"/>
              </w:rPr>
            </w:rPrChange>
          </w:rPr>
          <w:t>the NWDAF’s determination of whether it can continue to provide the analytics service is</w:t>
        </w:r>
      </w:ins>
      <w:ins w:id="49" w:author="CATT-lyy6" w:date="2021-11-17T22:45:00Z">
        <w:r w:rsidR="00145E34">
          <w:rPr>
            <w:rFonts w:hint="eastAsia"/>
            <w:highlight w:val="yellow"/>
            <w:lang w:eastAsia="zh-CN"/>
          </w:rPr>
          <w:t xml:space="preserve"> </w:t>
        </w:r>
        <w:r w:rsidR="00145E34" w:rsidRPr="002F0340">
          <w:rPr>
            <w:highlight w:val="green"/>
            <w:lang w:eastAsia="ko-KR"/>
          </w:rPr>
          <w:t>based on</w:t>
        </w:r>
        <w:r w:rsidR="00145E34" w:rsidRPr="002F0340">
          <w:rPr>
            <w:rFonts w:hint="eastAsia"/>
            <w:highlight w:val="green"/>
            <w:lang w:eastAsia="zh-CN"/>
          </w:rPr>
          <w:t xml:space="preserve"> </w:t>
        </w:r>
        <w:r w:rsidR="00145E34" w:rsidRPr="002F0340">
          <w:rPr>
            <w:highlight w:val="green"/>
            <w:lang w:eastAsia="zh-CN"/>
          </w:rPr>
          <w:t>the</w:t>
        </w:r>
        <w:r w:rsidR="00145E34" w:rsidRPr="00145E34">
          <w:rPr>
            <w:rFonts w:hint="eastAsia"/>
            <w:highlight w:val="green"/>
            <w:lang w:eastAsia="zh-CN"/>
            <w:rPrChange w:id="50" w:author="CATT-lyy6" w:date="2021-11-17T22:46:00Z">
              <w:rPr>
                <w:rFonts w:hint="eastAsia"/>
                <w:lang w:eastAsia="zh-CN"/>
              </w:rPr>
            </w:rPrChange>
          </w:rPr>
          <w:t xml:space="preserve"> </w:t>
        </w:r>
        <w:r w:rsidR="00145E34" w:rsidRPr="00145E34">
          <w:rPr>
            <w:highlight w:val="green"/>
            <w:lang w:eastAsia="zh-CN"/>
          </w:rPr>
          <w:t>NW</w:t>
        </w:r>
        <w:r w:rsidR="00145E34" w:rsidRPr="002F0340">
          <w:rPr>
            <w:highlight w:val="green"/>
            <w:lang w:eastAsia="zh-CN"/>
          </w:rPr>
          <w:t>DAF consume</w:t>
        </w:r>
        <w:r w:rsidR="00145E34" w:rsidRPr="00562DDE">
          <w:rPr>
            <w:highlight w:val="green"/>
            <w:lang w:eastAsia="zh-CN"/>
          </w:rPr>
          <w:t>r</w:t>
        </w:r>
      </w:ins>
      <w:ins w:id="51" w:author="CATT-lyy6" w:date="2021-11-17T22:47:00Z">
        <w:r w:rsidR="00562DDE" w:rsidRPr="00562DDE">
          <w:rPr>
            <w:highlight w:val="green"/>
            <w:lang w:eastAsia="ko-KR"/>
            <w:rPrChange w:id="52" w:author="CATT-lyy6" w:date="2021-11-17T22:48:00Z">
              <w:rPr>
                <w:highlight w:val="yellow"/>
                <w:lang w:eastAsia="ko-KR"/>
              </w:rPr>
            </w:rPrChange>
          </w:rPr>
          <w:t>’s</w:t>
        </w:r>
      </w:ins>
      <w:ins w:id="53" w:author="CATT-lyy6" w:date="2021-11-17T22:45:00Z">
        <w:r w:rsidR="00145E34" w:rsidRPr="00562DDE">
          <w:rPr>
            <w:rFonts w:hint="eastAsia"/>
            <w:highlight w:val="green"/>
            <w:lang w:eastAsia="zh-CN"/>
          </w:rPr>
          <w:t xml:space="preserve"> </w:t>
        </w:r>
      </w:ins>
      <w:ins w:id="54" w:author="CATT-lyy6" w:date="2021-11-17T22:48:00Z">
        <w:r w:rsidR="00562DDE" w:rsidRPr="002F0340">
          <w:rPr>
            <w:highlight w:val="green"/>
            <w:lang w:eastAsia="zh-CN"/>
          </w:rPr>
          <w:t>determination</w:t>
        </w:r>
        <w:r w:rsidR="00562DDE" w:rsidRPr="002F0340">
          <w:rPr>
            <w:rFonts w:hint="eastAsia"/>
            <w:highlight w:val="green"/>
            <w:lang w:eastAsia="zh-CN"/>
          </w:rPr>
          <w:t xml:space="preserve"> </w:t>
        </w:r>
      </w:ins>
      <w:ins w:id="55" w:author="CATT-lyy6" w:date="2021-11-17T22:45:00Z">
        <w:r w:rsidR="00145E34" w:rsidRPr="002F0340">
          <w:rPr>
            <w:rFonts w:hint="eastAsia"/>
            <w:highlight w:val="green"/>
            <w:lang w:eastAsia="zh-CN"/>
          </w:rPr>
          <w:t>or</w:t>
        </w:r>
        <w:r w:rsidR="00145E34">
          <w:rPr>
            <w:rFonts w:hint="eastAsia"/>
            <w:highlight w:val="green"/>
            <w:lang w:eastAsia="zh-CN"/>
          </w:rPr>
          <w:t xml:space="preserve"> </w:t>
        </w:r>
        <w:r w:rsidR="00145E34" w:rsidRPr="002F0340">
          <w:rPr>
            <w:highlight w:val="green"/>
            <w:lang w:eastAsia="zh-CN"/>
          </w:rPr>
          <w:t>the implementation logic of the NWDAF</w:t>
        </w:r>
        <w:r w:rsidR="00145E34" w:rsidRPr="002F0340">
          <w:rPr>
            <w:rFonts w:hint="eastAsia"/>
            <w:highlight w:val="green"/>
            <w:lang w:eastAsia="zh-CN"/>
          </w:rPr>
          <w:t>.</w:t>
        </w:r>
      </w:ins>
      <w:ins w:id="56" w:author="Ericsson09" w:date="2021-11-17T14:46:00Z">
        <w:r w:rsidR="00E773C4" w:rsidRPr="00E773C4">
          <w:rPr>
            <w:highlight w:val="yellow"/>
            <w:lang w:eastAsia="ko-KR"/>
            <w:rPrChange w:id="57" w:author="Ericsson09" w:date="2021-11-17T14:48:00Z">
              <w:rPr>
                <w:lang w:eastAsia="ko-KR"/>
              </w:rPr>
            </w:rPrChange>
          </w:rPr>
          <w:t xml:space="preserve"> </w:t>
        </w:r>
        <w:del w:id="58" w:author="CATT-lyy6" w:date="2021-11-17T22:46:00Z">
          <w:r w:rsidR="00E773C4" w:rsidRPr="00562DDE" w:rsidDel="00145E34">
            <w:rPr>
              <w:highlight w:val="green"/>
              <w:lang w:eastAsia="ko-KR"/>
              <w:rPrChange w:id="59" w:author="CATT-lyy6" w:date="2021-11-17T22:48:00Z">
                <w:rPr>
                  <w:lang w:eastAsia="ko-KR"/>
                </w:rPr>
              </w:rPrChange>
            </w:rPr>
            <w:delText>not based on the UE mobility events</w:delText>
          </w:r>
          <w:r w:rsidR="00E773C4" w:rsidRPr="00E773C4" w:rsidDel="00145E34">
            <w:rPr>
              <w:highlight w:val="yellow"/>
              <w:lang w:eastAsia="ko-KR"/>
              <w:rPrChange w:id="60" w:author="Ericsson09" w:date="2021-11-17T14:48:00Z">
                <w:rPr>
                  <w:lang w:eastAsia="ko-KR"/>
                </w:rPr>
              </w:rPrChange>
            </w:rPr>
            <w:delText>.</w:delText>
          </w:r>
        </w:del>
      </w:ins>
      <w:ins w:id="61" w:author="CATT-lyy4" w:date="2021-11-16T15:10:00Z">
        <w:del w:id="62" w:author="Ericsson09" w:date="2021-11-17T14:47:00Z">
          <w:r w:rsidR="008020EA" w:rsidRPr="00E773C4" w:rsidDel="00E773C4">
            <w:rPr>
              <w:highlight w:val="yellow"/>
              <w:lang w:eastAsia="zh-CN"/>
              <w:rPrChange w:id="63" w:author="Ericsson09" w:date="2021-11-17T14:48:00Z">
                <w:rPr>
                  <w:lang w:eastAsia="zh-CN"/>
                </w:rPr>
              </w:rPrChange>
            </w:rPr>
            <w:delText xml:space="preserve">how the NWDAF </w:delText>
          </w:r>
          <w:r w:rsidR="00F227DC" w:rsidRPr="00E773C4" w:rsidDel="00E773C4">
            <w:rPr>
              <w:highlight w:val="yellow"/>
              <w:lang w:eastAsia="zh-CN"/>
              <w:rPrChange w:id="64" w:author="Ericsson09" w:date="2021-11-17T14:48:00Z">
                <w:rPr>
                  <w:lang w:eastAsia="zh-CN"/>
                </w:rPr>
              </w:rPrChange>
            </w:rPr>
            <w:delText>determine</w:delText>
          </w:r>
          <w:r w:rsidR="008020EA" w:rsidRPr="00E773C4" w:rsidDel="00E773C4">
            <w:rPr>
              <w:highlight w:val="yellow"/>
              <w:lang w:eastAsia="zh-CN"/>
              <w:rPrChange w:id="65" w:author="Ericsson09" w:date="2021-11-17T14:48:00Z">
                <w:rPr>
                  <w:lang w:eastAsia="zh-CN"/>
                </w:rPr>
              </w:rPrChange>
            </w:rPr>
            <w:delText>s that it cannot continue to provide the ana</w:delText>
          </w:r>
        </w:del>
      </w:ins>
      <w:ins w:id="66" w:author="CATT-lyy4" w:date="2021-11-16T15:11:00Z">
        <w:del w:id="67" w:author="Ericsson09" w:date="2021-11-17T14:47:00Z">
          <w:r w:rsidR="008020EA" w:rsidRPr="00E773C4" w:rsidDel="00E773C4">
            <w:rPr>
              <w:highlight w:val="yellow"/>
              <w:lang w:eastAsia="zh-CN"/>
              <w:rPrChange w:id="68" w:author="Ericsson09" w:date="2021-11-17T14:48:00Z">
                <w:rPr>
                  <w:lang w:eastAsia="zh-CN"/>
                </w:rPr>
              </w:rPrChange>
            </w:rPr>
            <w:delText xml:space="preserve">lytics service </w:delText>
          </w:r>
        </w:del>
      </w:ins>
      <w:ins w:id="69" w:author="CATT-lyy4" w:date="2021-11-16T14:58:00Z">
        <w:del w:id="70" w:author="Ericsson09" w:date="2021-11-17T14:47:00Z">
          <w:r w:rsidR="00765BDE" w:rsidRPr="00E773C4" w:rsidDel="00E773C4">
            <w:rPr>
              <w:highlight w:val="yellow"/>
              <w:lang w:eastAsia="zh-CN"/>
              <w:rPrChange w:id="71" w:author="Ericsson09" w:date="2021-11-17T14:48:00Z">
                <w:rPr>
                  <w:lang w:eastAsia="zh-CN"/>
                </w:rPr>
              </w:rPrChange>
            </w:rPr>
            <w:delText>is no</w:delText>
          </w:r>
          <w:r w:rsidR="00437269" w:rsidRPr="00E773C4" w:rsidDel="00E773C4">
            <w:rPr>
              <w:highlight w:val="yellow"/>
              <w:lang w:eastAsia="zh-CN"/>
              <w:rPrChange w:id="72" w:author="Ericsson09" w:date="2021-11-17T14:48:00Z">
                <w:rPr>
                  <w:lang w:eastAsia="zh-CN"/>
                </w:rPr>
              </w:rPrChange>
            </w:rPr>
            <w:delText xml:space="preserve">t defined in this </w:delText>
          </w:r>
        </w:del>
      </w:ins>
      <w:ins w:id="73" w:author="CATT-lyy4" w:date="2021-11-16T15:04:00Z">
        <w:del w:id="74" w:author="Ericsson09" w:date="2021-11-17T14:47:00Z">
          <w:r w:rsidR="000570D5" w:rsidRPr="00E773C4" w:rsidDel="00E773C4">
            <w:rPr>
              <w:highlight w:val="yellow"/>
              <w:lang w:eastAsia="zh-CN"/>
              <w:rPrChange w:id="75" w:author="Ericsson09" w:date="2021-11-17T14:48:00Z">
                <w:rPr>
                  <w:lang w:eastAsia="zh-CN"/>
                </w:rPr>
              </w:rPrChange>
            </w:rPr>
            <w:delText>R</w:delText>
          </w:r>
        </w:del>
      </w:ins>
      <w:ins w:id="76" w:author="CATT-lyy4" w:date="2021-11-16T14:59:00Z">
        <w:del w:id="77" w:author="Ericsson09" w:date="2021-11-17T14:47:00Z">
          <w:r w:rsidR="00437269" w:rsidRPr="00E773C4" w:rsidDel="00E773C4">
            <w:rPr>
              <w:highlight w:val="yellow"/>
              <w:lang w:eastAsia="zh-CN"/>
              <w:rPrChange w:id="78" w:author="Ericsson09" w:date="2021-11-17T14:48:00Z">
                <w:rPr>
                  <w:lang w:eastAsia="zh-CN"/>
                </w:rPr>
              </w:rPrChange>
            </w:rPr>
            <w:delText>elease of the specification.</w:delText>
          </w:r>
          <w:bookmarkEnd w:id="35"/>
          <w:r w:rsidR="00437269" w:rsidRPr="00E773C4" w:rsidDel="00E773C4">
            <w:rPr>
              <w:highlight w:val="yellow"/>
              <w:lang w:eastAsia="zh-CN"/>
              <w:rPrChange w:id="79" w:author="Ericsson09" w:date="2021-11-17T14:48:00Z">
                <w:rPr>
                  <w:lang w:eastAsia="zh-CN"/>
                </w:rPr>
              </w:rPrChange>
            </w:rPr>
            <w:delText xml:space="preserve"> </w:delText>
          </w:r>
        </w:del>
      </w:ins>
      <w:ins w:id="80" w:author="CATT-lyy3" w:date="2021-11-15T19:14:00Z">
        <w:del w:id="81" w:author="Ericsson09" w:date="2021-11-17T14:47:00Z">
          <w:r w:rsidR="00765BDE" w:rsidRPr="00E773C4" w:rsidDel="00E773C4">
            <w:rPr>
              <w:highlight w:val="yellow"/>
              <w:lang w:eastAsia="ko-KR"/>
              <w:rPrChange w:id="82" w:author="Ericsson09" w:date="2021-11-17T14:48:00Z">
                <w:rPr>
                  <w:lang w:eastAsia="ko-KR"/>
                </w:rPr>
              </w:rPrChange>
            </w:rPr>
            <w:delText>i</w:delText>
          </w:r>
        </w:del>
        <w:del w:id="83" w:author="CATT-lyy4" w:date="2021-11-16T14:59:00Z">
          <w:r w:rsidR="00765BDE" w:rsidRPr="00E773C4" w:rsidDel="00437269">
            <w:rPr>
              <w:highlight w:val="yellow"/>
              <w:lang w:eastAsia="ko-KR"/>
              <w:rPrChange w:id="84" w:author="Ericsson09" w:date="2021-11-17T14:48:00Z">
                <w:rPr>
                  <w:lang w:eastAsia="ko-KR"/>
                </w:rPr>
              </w:rPrChange>
            </w:rPr>
            <w:delText>t is not specified</w:delText>
          </w:r>
          <w:bookmarkEnd w:id="45"/>
          <w:bookmarkEnd w:id="46"/>
          <w:r w:rsidR="00E66CB9" w:rsidRPr="00E773C4" w:rsidDel="00437269">
            <w:rPr>
              <w:highlight w:val="yellow"/>
              <w:lang w:eastAsia="ko-KR"/>
              <w:rPrChange w:id="85" w:author="Ericsson09" w:date="2021-11-17T14:48:00Z">
                <w:rPr>
                  <w:lang w:eastAsia="ko-KR"/>
                </w:rPr>
              </w:rPrChange>
            </w:rPr>
            <w:delText xml:space="preserve"> in Rel-17</w:delText>
          </w:r>
          <w:r w:rsidR="00E66CB9" w:rsidRPr="00E773C4" w:rsidDel="00437269">
            <w:rPr>
              <w:highlight w:val="yellow"/>
              <w:lang w:eastAsia="zh-CN"/>
              <w:rPrChange w:id="86" w:author="Ericsson09" w:date="2021-11-17T14:48:00Z">
                <w:rPr>
                  <w:lang w:eastAsia="zh-CN"/>
                </w:rPr>
              </w:rPrChange>
            </w:rPr>
            <w:delText>.</w:delText>
          </w:r>
          <w:r w:rsidR="00E66CB9" w:rsidRPr="00E773C4" w:rsidDel="00437269">
            <w:rPr>
              <w:highlight w:val="yellow"/>
              <w:lang w:eastAsia="ko-KR"/>
              <w:rPrChange w:id="87" w:author="Ericsson09" w:date="2021-11-17T14:48:00Z">
                <w:rPr>
                  <w:lang w:eastAsia="ko-KR"/>
                </w:rPr>
              </w:rPrChange>
            </w:rPr>
            <w:delText xml:space="preserve"> </w:delText>
          </w:r>
        </w:del>
      </w:ins>
      <w:ins w:id="88" w:author="CATT-lyy" w:date="2021-11-08T09:42:00Z">
        <w:del w:id="89" w:author="CATT-lyy3" w:date="2021-11-15T19:14:00Z">
          <w:r w:rsidRPr="00E773C4" w:rsidDel="00E66CB9">
            <w:rPr>
              <w:highlight w:val="yellow"/>
              <w:lang w:eastAsia="ko-KR"/>
              <w:rPrChange w:id="90" w:author="Ericsson09" w:date="2021-11-17T14:48:00Z">
                <w:rPr>
                  <w:lang w:eastAsia="ko-KR"/>
                </w:rPr>
              </w:rPrChange>
            </w:rPr>
            <w:delText xml:space="preserve">and </w:delText>
          </w:r>
        </w:del>
      </w:ins>
      <w:ins w:id="91" w:author="CATT-lyy1" w:date="2021-11-15T16:59:00Z">
        <w:del w:id="92" w:author="CATT-lyy3" w:date="2021-11-15T19:14:00Z">
          <w:r w:rsidR="00E513EF" w:rsidRPr="00E773C4" w:rsidDel="00E66CB9">
            <w:rPr>
              <w:highlight w:val="yellow"/>
              <w:lang w:eastAsia="ko-KR"/>
              <w:rPrChange w:id="93" w:author="Ericsson09" w:date="2021-11-17T14:48:00Z">
                <w:rPr>
                  <w:lang w:eastAsia="ko-KR"/>
                </w:rPr>
              </w:rPrChange>
            </w:rPr>
            <w:delText>no sufficient data could be collected to provide an estimation for the requested analytics service</w:delText>
          </w:r>
          <w:r w:rsidR="00E513EF" w:rsidRPr="00E773C4" w:rsidDel="00E66CB9">
            <w:rPr>
              <w:highlight w:val="yellow"/>
              <w:lang w:eastAsia="zh-CN"/>
              <w:rPrChange w:id="94" w:author="Ericsson09" w:date="2021-11-17T14:48:00Z">
                <w:rPr>
                  <w:lang w:eastAsia="zh-CN"/>
                </w:rPr>
              </w:rPrChange>
            </w:rPr>
            <w:delText>,</w:delText>
          </w:r>
          <w:r w:rsidR="00E513EF" w:rsidRPr="00E773C4" w:rsidDel="00E66CB9">
            <w:rPr>
              <w:highlight w:val="yellow"/>
              <w:lang w:eastAsia="ko-KR"/>
              <w:rPrChange w:id="95" w:author="Ericsson09" w:date="2021-11-17T14:48:00Z">
                <w:rPr>
                  <w:lang w:eastAsia="ko-KR"/>
                </w:rPr>
              </w:rPrChange>
            </w:rPr>
            <w:delText xml:space="preserve"> </w:delText>
          </w:r>
        </w:del>
      </w:ins>
      <w:ins w:id="96" w:author="CATT-lyy" w:date="2021-11-08T09:42:00Z">
        <w:del w:id="97" w:author="CATT-lyy3" w:date="2021-11-15T19:14:00Z">
          <w:r w:rsidRPr="00E773C4" w:rsidDel="00E66CB9">
            <w:rPr>
              <w:highlight w:val="yellow"/>
              <w:lang w:eastAsia="ko-KR"/>
              <w:rPrChange w:id="98" w:author="Ericsson09" w:date="2021-11-17T14:48:00Z">
                <w:rPr>
                  <w:lang w:eastAsia="ko-KR"/>
                </w:rPr>
              </w:rPrChange>
            </w:rPr>
            <w:delText>the number of the UE(s) is not enough for the NWDAF t</w:delText>
          </w:r>
          <w:r w:rsidR="00E13579" w:rsidRPr="00E773C4" w:rsidDel="00E66CB9">
            <w:rPr>
              <w:highlight w:val="yellow"/>
              <w:lang w:eastAsia="ko-KR"/>
              <w:rPrChange w:id="99" w:author="Ericsson09" w:date="2021-11-17T14:48:00Z">
                <w:rPr>
                  <w:lang w:eastAsia="ko-KR"/>
                </w:rPr>
              </w:rPrChange>
            </w:rPr>
            <w:delText>o provide the analytics service</w:delText>
          </w:r>
          <w:r w:rsidRPr="00E773C4" w:rsidDel="00E66CB9">
            <w:rPr>
              <w:highlight w:val="yellow"/>
              <w:lang w:eastAsia="ko-KR"/>
              <w:rPrChange w:id="100" w:author="Ericsson09" w:date="2021-11-17T14:48:00Z">
                <w:rPr>
                  <w:lang w:eastAsia="ko-KR"/>
                </w:rPr>
              </w:rPrChange>
            </w:rPr>
            <w:delText xml:space="preserve"> to the NWDAF consumer, the NWDAF determines that it cannot continue to provide the analytics service.</w:delText>
          </w:r>
        </w:del>
      </w:ins>
      <w:bookmarkStart w:id="101" w:name="_GoBack"/>
      <w:bookmarkEnd w:id="101"/>
    </w:p>
    <w:p w14:paraId="546C5D0C" w14:textId="77777777"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5C3A78B7" w14:textId="77777777"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28"/>
    </w:p>
    <w:bookmarkEnd w:id="29"/>
    <w:bookmarkEnd w:id="30"/>
    <w:p w14:paraId="4A35D8C6"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ECA0B09" w14:textId="77777777" w:rsidR="001661AD" w:rsidRPr="005D2CF1" w:rsidRDefault="001661AD" w:rsidP="001661AD">
      <w:pPr>
        <w:pStyle w:val="4"/>
        <w:rPr>
          <w:lang w:eastAsia="zh-CN"/>
        </w:rPr>
      </w:pPr>
      <w:bookmarkStart w:id="102" w:name="_Toc83212494"/>
      <w:bookmarkStart w:id="103" w:name="_Toc83212495"/>
      <w:r w:rsidRPr="005D2CF1">
        <w:rPr>
          <w:lang w:eastAsia="zh-CN"/>
        </w:rPr>
        <w:t>6.7.2.1</w:t>
      </w:r>
      <w:r w:rsidRPr="005D2CF1">
        <w:rPr>
          <w:lang w:eastAsia="zh-CN"/>
        </w:rPr>
        <w:tab/>
        <w:t>General</w:t>
      </w:r>
      <w:bookmarkEnd w:id="102"/>
    </w:p>
    <w:p w14:paraId="78160958"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717434"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1B838C7D" w14:textId="77777777" w:rsidR="001661AD" w:rsidRPr="005D2CF1" w:rsidRDefault="001661AD" w:rsidP="001661AD">
      <w:pPr>
        <w:rPr>
          <w:lang w:eastAsia="ja-JP"/>
        </w:rPr>
      </w:pPr>
      <w:r w:rsidRPr="005D2CF1">
        <w:rPr>
          <w:lang w:eastAsia="ja-JP"/>
        </w:rPr>
        <w:t>The consumer of these analytics may indicate in the request:</w:t>
      </w:r>
    </w:p>
    <w:p w14:paraId="20B16796" w14:textId="77777777" w:rsidR="001661AD" w:rsidRPr="005D2CF1" w:rsidRDefault="001661AD" w:rsidP="001661AD">
      <w:pPr>
        <w:pStyle w:val="B1"/>
      </w:pPr>
      <w:r w:rsidRPr="005D2CF1">
        <w:t>-</w:t>
      </w:r>
      <w:r w:rsidRPr="005D2CF1">
        <w:tab/>
      </w:r>
      <w:del w:id="104" w:author="CATT-lyy" w:date="2021-11-08T16:26:00Z">
        <w:r w:rsidRPr="005D2CF1" w:rsidDel="00131614">
          <w:delText xml:space="preserve">The </w:delText>
        </w:r>
      </w:del>
      <w:r w:rsidRPr="005D2CF1">
        <w:t>Target of Analytics Reporting</w:t>
      </w:r>
      <w:ins w:id="105" w:author="CATT-lyy" w:date="2021-11-08T16:26:00Z">
        <w:r w:rsidR="00131614">
          <w:rPr>
            <w:rFonts w:hint="eastAsia"/>
            <w:lang w:eastAsia="zh-CN"/>
          </w:rPr>
          <w:t>,</w:t>
        </w:r>
      </w:ins>
      <w:r w:rsidRPr="005D2CF1">
        <w:t xml:space="preserve"> which is a single UE or a group of UEs</w:t>
      </w:r>
      <w:r>
        <w:t>;</w:t>
      </w:r>
    </w:p>
    <w:p w14:paraId="50DFB21B" w14:textId="77777777" w:rsidR="001661AD" w:rsidRPr="005D2CF1" w:rsidRDefault="001661AD" w:rsidP="001661AD">
      <w:pPr>
        <w:pStyle w:val="B1"/>
      </w:pPr>
      <w:r w:rsidRPr="005D2CF1">
        <w:t>-</w:t>
      </w:r>
      <w:r w:rsidRPr="005D2CF1">
        <w:tab/>
        <w:t>Analytics Filter Information optionally containing:</w:t>
      </w:r>
    </w:p>
    <w:p w14:paraId="30C09861"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7A285DF"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60F6A489" w14:textId="77777777" w:rsidR="001661AD" w:rsidRDefault="001661AD" w:rsidP="001661AD">
      <w:pPr>
        <w:pStyle w:val="NO"/>
      </w:pPr>
      <w:r>
        <w:t>NOTE 1:</w:t>
      </w:r>
      <w:r>
        <w:tab/>
        <w:t xml:space="preserve">For LADN service, the consumer (e.g. SMF) provides the LADN DNN to refer the LADN service area as the Area </w:t>
      </w:r>
      <w:proofErr w:type="gramStart"/>
      <w:r>
        <w:t>Of</w:t>
      </w:r>
      <w:proofErr w:type="gramEnd"/>
      <w:r>
        <w:t xml:space="preserve"> Interest.</w:t>
      </w:r>
    </w:p>
    <w:p w14:paraId="71130484"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01A1399D" w14:textId="77777777" w:rsidR="001661AD" w:rsidRDefault="001661AD" w:rsidP="001661AD">
      <w:pPr>
        <w:pStyle w:val="NO"/>
      </w:pPr>
      <w:r>
        <w:lastRenderedPageBreak/>
        <w:t>NOTE 2:</w:t>
      </w:r>
      <w:r>
        <w:tab/>
        <w:t>For regular analytics scenarios, the Analytics target period is associated with the Analytics filter information=AOI, while for the scenario that Analytics ID=UE Mobility and Analytics Filter Information</w:t>
      </w:r>
      <w:proofErr w:type="gramStart"/>
      <w:r>
        <w:t>=(</w:t>
      </w:r>
      <w:proofErr w:type="gramEnd"/>
      <w:r>
        <w:t>AOI and visited AOI(s)), as described in this clause, the Analytics target period is associated with the visited AOI(s) and to obtain the statistics for those UEs that currently reside in the AOI.</w:t>
      </w:r>
    </w:p>
    <w:p w14:paraId="212BE0AD" w14:textId="77777777" w:rsidR="001661AD" w:rsidRPr="005D2CF1" w:rsidRDefault="001661AD" w:rsidP="001661AD">
      <w:pPr>
        <w:pStyle w:val="B1"/>
      </w:pPr>
      <w:r w:rsidRPr="005D2CF1">
        <w:t>-</w:t>
      </w:r>
      <w:r w:rsidRPr="005D2CF1">
        <w:tab/>
        <w:t>Optionally, maximum number of objects</w:t>
      </w:r>
      <w:r>
        <w:t>;</w:t>
      </w:r>
    </w:p>
    <w:p w14:paraId="2B571FDF" w14:textId="77777777" w:rsidR="001661AD" w:rsidRPr="005D2CF1" w:rsidRDefault="001661AD" w:rsidP="001661AD">
      <w:pPr>
        <w:pStyle w:val="B1"/>
      </w:pPr>
      <w:r w:rsidRPr="005D2CF1">
        <w:t>-</w:t>
      </w:r>
      <w:r w:rsidRPr="005D2CF1">
        <w:tab/>
        <w:t>Preferred level of accuracy of the analytics</w:t>
      </w:r>
      <w:r>
        <w:t>;</w:t>
      </w:r>
    </w:p>
    <w:p w14:paraId="486E76E1" w14:textId="77777777" w:rsidR="001661AD" w:rsidRDefault="001661AD" w:rsidP="001661AD">
      <w:pPr>
        <w:pStyle w:val="B1"/>
      </w:pPr>
      <w:r>
        <w:t>-</w:t>
      </w:r>
      <w:r>
        <w:tab/>
        <w:t>Preferred order of results for the time slot entries: ascending or descending time slot start;</w:t>
      </w:r>
    </w:p>
    <w:p w14:paraId="50D37529" w14:textId="77777777" w:rsidR="001661AD" w:rsidRDefault="001661AD" w:rsidP="001661AD">
      <w:pPr>
        <w:pStyle w:val="B1"/>
      </w:pPr>
      <w:r>
        <w:t>-</w:t>
      </w:r>
      <w:r>
        <w:tab/>
        <w:t>Optionally, preferred granularity of location information: TA level or cell level; and</w:t>
      </w:r>
    </w:p>
    <w:p w14:paraId="5B4278C4"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201FCD00" w14:textId="77777777" w:rsidR="001661AD" w:rsidRDefault="001661AD" w:rsidP="001661AD">
      <w:pPr>
        <w:pStyle w:val="B1"/>
        <w:rPr>
          <w:lang w:eastAsia="zh-CN"/>
        </w:rPr>
      </w:pPr>
    </w:p>
    <w:p w14:paraId="7F082BA6"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7F7769" w14:textId="77777777" w:rsidR="00AB1334" w:rsidRPr="005D2CF1" w:rsidRDefault="00AB1334" w:rsidP="00AB1334">
      <w:pPr>
        <w:pStyle w:val="4"/>
        <w:rPr>
          <w:lang w:eastAsia="zh-CN"/>
        </w:rPr>
      </w:pPr>
      <w:r w:rsidRPr="005D2CF1">
        <w:rPr>
          <w:lang w:eastAsia="zh-CN"/>
        </w:rPr>
        <w:t>6.7.2.2</w:t>
      </w:r>
      <w:r w:rsidRPr="005D2CF1">
        <w:rPr>
          <w:lang w:eastAsia="zh-CN"/>
        </w:rPr>
        <w:tab/>
        <w:t>Input Data</w:t>
      </w:r>
      <w:bookmarkEnd w:id="103"/>
    </w:p>
    <w:p w14:paraId="7014FDF0"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05ED7B2" w14:textId="77777777" w:rsidR="00AB1334" w:rsidRPr="005D2CF1" w:rsidRDefault="00AB1334" w:rsidP="00AB1334">
      <w:pPr>
        <w:pStyle w:val="B1"/>
      </w:pPr>
      <w:r w:rsidRPr="005D2CF1">
        <w:t>-</w:t>
      </w:r>
      <w:r w:rsidRPr="005D2CF1">
        <w:tab/>
        <w:t>UE mobility information from OAM is UE location carried in MDT data;</w:t>
      </w:r>
    </w:p>
    <w:p w14:paraId="0185BD15"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2B37406"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24C3B03A" w14:textId="77777777" w:rsidTr="00691D32">
        <w:trPr>
          <w:jc w:val="center"/>
        </w:trPr>
        <w:tc>
          <w:tcPr>
            <w:tcW w:w="0" w:type="auto"/>
          </w:tcPr>
          <w:p w14:paraId="3976AFCC" w14:textId="77777777" w:rsidR="00AB1334" w:rsidRPr="005D2CF1" w:rsidRDefault="00AB1334" w:rsidP="00691D32">
            <w:pPr>
              <w:pStyle w:val="TAH"/>
            </w:pPr>
            <w:r w:rsidRPr="005D2CF1">
              <w:t>Information</w:t>
            </w:r>
          </w:p>
        </w:tc>
        <w:tc>
          <w:tcPr>
            <w:tcW w:w="0" w:type="auto"/>
          </w:tcPr>
          <w:p w14:paraId="1942EB21" w14:textId="77777777" w:rsidR="00AB1334" w:rsidRPr="005D2CF1" w:rsidRDefault="00AB1334" w:rsidP="00691D32">
            <w:pPr>
              <w:pStyle w:val="TAH"/>
            </w:pPr>
            <w:r w:rsidRPr="005D2CF1">
              <w:t>Source</w:t>
            </w:r>
          </w:p>
        </w:tc>
        <w:tc>
          <w:tcPr>
            <w:tcW w:w="4916" w:type="dxa"/>
          </w:tcPr>
          <w:p w14:paraId="37431D31" w14:textId="77777777" w:rsidR="00AB1334" w:rsidRPr="005D2CF1" w:rsidRDefault="00AB1334" w:rsidP="00691D32">
            <w:pPr>
              <w:pStyle w:val="TAH"/>
            </w:pPr>
            <w:r w:rsidRPr="005D2CF1">
              <w:t>Description</w:t>
            </w:r>
          </w:p>
        </w:tc>
      </w:tr>
      <w:tr w:rsidR="00AB1334" w:rsidRPr="005D2CF1" w14:paraId="5162D14D" w14:textId="77777777" w:rsidTr="00691D32">
        <w:trPr>
          <w:jc w:val="center"/>
        </w:trPr>
        <w:tc>
          <w:tcPr>
            <w:tcW w:w="0" w:type="auto"/>
          </w:tcPr>
          <w:p w14:paraId="024C693B" w14:textId="77777777" w:rsidR="00AB1334" w:rsidRPr="005D2CF1" w:rsidRDefault="00AB1334" w:rsidP="00691D32">
            <w:pPr>
              <w:pStyle w:val="TAL"/>
            </w:pPr>
            <w:r w:rsidRPr="005D2CF1">
              <w:rPr>
                <w:lang w:eastAsia="zh-CN"/>
              </w:rPr>
              <w:t>UE ID</w:t>
            </w:r>
          </w:p>
        </w:tc>
        <w:tc>
          <w:tcPr>
            <w:tcW w:w="0" w:type="auto"/>
          </w:tcPr>
          <w:p w14:paraId="486DACD6" w14:textId="77777777" w:rsidR="00AB1334" w:rsidRPr="005D2CF1" w:rsidRDefault="00AB1334" w:rsidP="00691D32">
            <w:pPr>
              <w:pStyle w:val="TAC"/>
              <w:rPr>
                <w:lang w:eastAsia="zh-CN"/>
              </w:rPr>
            </w:pPr>
            <w:r w:rsidRPr="005D2CF1">
              <w:rPr>
                <w:lang w:eastAsia="zh-CN"/>
              </w:rPr>
              <w:t>AMF</w:t>
            </w:r>
          </w:p>
        </w:tc>
        <w:tc>
          <w:tcPr>
            <w:tcW w:w="4916" w:type="dxa"/>
          </w:tcPr>
          <w:p w14:paraId="328C749F" w14:textId="77777777" w:rsidR="00AB1334" w:rsidRPr="005D2CF1" w:rsidRDefault="00AB1334" w:rsidP="00691D32">
            <w:pPr>
              <w:pStyle w:val="TAL"/>
              <w:rPr>
                <w:lang w:eastAsia="zh-CN"/>
              </w:rPr>
            </w:pPr>
            <w:r w:rsidRPr="005D2CF1">
              <w:rPr>
                <w:lang w:eastAsia="zh-CN"/>
              </w:rPr>
              <w:t>SUPI</w:t>
            </w:r>
          </w:p>
        </w:tc>
      </w:tr>
      <w:tr w:rsidR="00AB1334" w:rsidRPr="005D2CF1" w14:paraId="2A1305F3" w14:textId="77777777" w:rsidTr="00691D32">
        <w:trPr>
          <w:jc w:val="center"/>
        </w:trPr>
        <w:tc>
          <w:tcPr>
            <w:tcW w:w="0" w:type="auto"/>
          </w:tcPr>
          <w:p w14:paraId="57045322" w14:textId="77777777" w:rsidR="00AB1334" w:rsidRPr="005D2CF1" w:rsidRDefault="00AB1334" w:rsidP="00691D32">
            <w:pPr>
              <w:pStyle w:val="TAL"/>
              <w:rPr>
                <w:lang w:eastAsia="zh-CN"/>
              </w:rPr>
            </w:pPr>
            <w:r w:rsidRPr="005D2CF1">
              <w:rPr>
                <w:lang w:eastAsia="zh-CN"/>
              </w:rPr>
              <w:t>UE locations (1..max)</w:t>
            </w:r>
          </w:p>
        </w:tc>
        <w:tc>
          <w:tcPr>
            <w:tcW w:w="0" w:type="auto"/>
          </w:tcPr>
          <w:p w14:paraId="5BF62939" w14:textId="77777777" w:rsidR="00AB1334" w:rsidRPr="005D2CF1" w:rsidRDefault="00AB1334" w:rsidP="00691D32">
            <w:pPr>
              <w:pStyle w:val="TAC"/>
              <w:rPr>
                <w:lang w:eastAsia="zh-CN"/>
              </w:rPr>
            </w:pPr>
            <w:r w:rsidRPr="005D2CF1">
              <w:rPr>
                <w:lang w:eastAsia="zh-CN"/>
              </w:rPr>
              <w:t>AMF</w:t>
            </w:r>
          </w:p>
        </w:tc>
        <w:tc>
          <w:tcPr>
            <w:tcW w:w="4916" w:type="dxa"/>
          </w:tcPr>
          <w:p w14:paraId="0D9862CD" w14:textId="77777777" w:rsidR="00AB1334" w:rsidRPr="005D2CF1" w:rsidRDefault="00AB1334" w:rsidP="00691D32">
            <w:pPr>
              <w:pStyle w:val="TAL"/>
              <w:rPr>
                <w:lang w:eastAsia="zh-CN"/>
              </w:rPr>
            </w:pPr>
            <w:r w:rsidRPr="005D2CF1">
              <w:rPr>
                <w:lang w:eastAsia="zh-CN"/>
              </w:rPr>
              <w:t>UE positions</w:t>
            </w:r>
          </w:p>
        </w:tc>
      </w:tr>
      <w:tr w:rsidR="00AB1334" w:rsidRPr="005D2CF1" w14:paraId="2120EF16" w14:textId="77777777" w:rsidTr="00691D32">
        <w:trPr>
          <w:jc w:val="center"/>
        </w:trPr>
        <w:tc>
          <w:tcPr>
            <w:tcW w:w="0" w:type="auto"/>
          </w:tcPr>
          <w:p w14:paraId="36D80CF3"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19759FAB" w14:textId="77777777" w:rsidR="00AB1334" w:rsidRPr="005D2CF1" w:rsidRDefault="00AB1334" w:rsidP="00691D32">
            <w:pPr>
              <w:pStyle w:val="TAC"/>
              <w:rPr>
                <w:lang w:eastAsia="zh-CN"/>
              </w:rPr>
            </w:pPr>
          </w:p>
        </w:tc>
        <w:tc>
          <w:tcPr>
            <w:tcW w:w="4916" w:type="dxa"/>
          </w:tcPr>
          <w:p w14:paraId="507B3158"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6F818A3F" w14:textId="77777777" w:rsidTr="00691D32">
        <w:trPr>
          <w:jc w:val="center"/>
        </w:trPr>
        <w:tc>
          <w:tcPr>
            <w:tcW w:w="0" w:type="auto"/>
          </w:tcPr>
          <w:p w14:paraId="0780EAF9"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77C30CF9" w14:textId="77777777" w:rsidR="00AB1334" w:rsidRPr="005D2CF1" w:rsidRDefault="00AB1334" w:rsidP="00691D32">
            <w:pPr>
              <w:pStyle w:val="TAC"/>
              <w:rPr>
                <w:lang w:eastAsia="zh-CN"/>
              </w:rPr>
            </w:pPr>
          </w:p>
        </w:tc>
        <w:tc>
          <w:tcPr>
            <w:tcW w:w="4916" w:type="dxa"/>
          </w:tcPr>
          <w:p w14:paraId="10D5A758"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6A072EE2" w14:textId="77777777" w:rsidTr="00691D32">
        <w:trPr>
          <w:jc w:val="center"/>
        </w:trPr>
        <w:tc>
          <w:tcPr>
            <w:tcW w:w="0" w:type="auto"/>
          </w:tcPr>
          <w:p w14:paraId="57A18454" w14:textId="77777777" w:rsidR="00AB1334" w:rsidRPr="005D2CF1" w:rsidRDefault="00AB1334" w:rsidP="00691D32">
            <w:pPr>
              <w:pStyle w:val="TAL"/>
              <w:rPr>
                <w:lang w:eastAsia="zh-CN"/>
              </w:rPr>
            </w:pPr>
            <w:r w:rsidRPr="005D2CF1">
              <w:t>Type Allocation code (TAC)</w:t>
            </w:r>
          </w:p>
        </w:tc>
        <w:tc>
          <w:tcPr>
            <w:tcW w:w="0" w:type="auto"/>
          </w:tcPr>
          <w:p w14:paraId="6A5E64A7" w14:textId="77777777" w:rsidR="00AB1334" w:rsidRPr="005D2CF1" w:rsidRDefault="00AB1334" w:rsidP="00691D32">
            <w:pPr>
              <w:pStyle w:val="TAC"/>
              <w:rPr>
                <w:lang w:eastAsia="zh-CN"/>
              </w:rPr>
            </w:pPr>
            <w:r w:rsidRPr="005D2CF1">
              <w:t>AMF</w:t>
            </w:r>
          </w:p>
        </w:tc>
        <w:tc>
          <w:tcPr>
            <w:tcW w:w="4916" w:type="dxa"/>
          </w:tcPr>
          <w:p w14:paraId="42484837"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542EC5C0" w14:textId="77777777" w:rsidTr="00691D32">
        <w:trPr>
          <w:jc w:val="center"/>
        </w:trPr>
        <w:tc>
          <w:tcPr>
            <w:tcW w:w="0" w:type="auto"/>
          </w:tcPr>
          <w:p w14:paraId="309E8A31" w14:textId="77777777" w:rsidR="00AB1334" w:rsidRPr="005D2CF1" w:rsidRDefault="00AB1334" w:rsidP="00691D32">
            <w:pPr>
              <w:pStyle w:val="TAL"/>
            </w:pPr>
            <w:r w:rsidRPr="005D2CF1">
              <w:rPr>
                <w:lang w:eastAsia="zh-CN"/>
              </w:rPr>
              <w:t>Frequent Mobility Registration Update</w:t>
            </w:r>
          </w:p>
        </w:tc>
        <w:tc>
          <w:tcPr>
            <w:tcW w:w="0" w:type="auto"/>
          </w:tcPr>
          <w:p w14:paraId="4D283777" w14:textId="77777777" w:rsidR="00AB1334" w:rsidRPr="005D2CF1" w:rsidRDefault="00AB1334" w:rsidP="00691D32">
            <w:pPr>
              <w:pStyle w:val="TAC"/>
            </w:pPr>
            <w:r w:rsidRPr="005D2CF1">
              <w:rPr>
                <w:lang w:eastAsia="zh-CN"/>
              </w:rPr>
              <w:t>AMF</w:t>
            </w:r>
          </w:p>
        </w:tc>
        <w:tc>
          <w:tcPr>
            <w:tcW w:w="4916" w:type="dxa"/>
          </w:tcPr>
          <w:p w14:paraId="1AE4BCE1"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5672392F" w14:textId="77777777" w:rsidTr="00691D32">
        <w:trPr>
          <w:jc w:val="center"/>
        </w:trPr>
        <w:tc>
          <w:tcPr>
            <w:tcW w:w="0" w:type="auto"/>
          </w:tcPr>
          <w:p w14:paraId="21653191" w14:textId="77777777" w:rsidR="00AB1334" w:rsidRPr="005D2CF1" w:rsidRDefault="00AB1334" w:rsidP="00691D32">
            <w:pPr>
              <w:pStyle w:val="TAL"/>
            </w:pPr>
            <w:r>
              <w:t>UE access behaviour trends</w:t>
            </w:r>
          </w:p>
        </w:tc>
        <w:tc>
          <w:tcPr>
            <w:tcW w:w="0" w:type="auto"/>
          </w:tcPr>
          <w:p w14:paraId="422B40D9" w14:textId="77777777" w:rsidR="00AB1334" w:rsidRPr="005D2CF1" w:rsidRDefault="00AB1334" w:rsidP="00691D32">
            <w:pPr>
              <w:pStyle w:val="TAC"/>
            </w:pPr>
            <w:r>
              <w:t>AMF</w:t>
            </w:r>
          </w:p>
        </w:tc>
        <w:tc>
          <w:tcPr>
            <w:tcW w:w="4916" w:type="dxa"/>
          </w:tcPr>
          <w:p w14:paraId="10638F04" w14:textId="77777777" w:rsidR="00AB1334" w:rsidRPr="005D2CF1" w:rsidRDefault="00AB1334" w:rsidP="00691D32">
            <w:pPr>
              <w:pStyle w:val="TAL"/>
            </w:pPr>
            <w:r>
              <w:t xml:space="preserve">Metrics on UE state transitions (e.g., access, RM and CM states, </w:t>
            </w:r>
            <w:proofErr w:type="gramStart"/>
            <w:r>
              <w:t>handover</w:t>
            </w:r>
            <w:proofErr w:type="gramEnd"/>
            <w:r>
              <w:t>).</w:t>
            </w:r>
          </w:p>
        </w:tc>
      </w:tr>
      <w:tr w:rsidR="00AB1334" w:rsidRPr="005D2CF1" w14:paraId="1B8A6AAB" w14:textId="77777777" w:rsidTr="00691D32">
        <w:trPr>
          <w:jc w:val="center"/>
        </w:trPr>
        <w:tc>
          <w:tcPr>
            <w:tcW w:w="0" w:type="auto"/>
          </w:tcPr>
          <w:p w14:paraId="7708AAC5" w14:textId="77777777" w:rsidR="00AB1334" w:rsidRPr="005D2CF1" w:rsidRDefault="00AB1334" w:rsidP="00691D32">
            <w:pPr>
              <w:pStyle w:val="TAL"/>
            </w:pPr>
            <w:r>
              <w:t>UE location trends</w:t>
            </w:r>
          </w:p>
        </w:tc>
        <w:tc>
          <w:tcPr>
            <w:tcW w:w="0" w:type="auto"/>
          </w:tcPr>
          <w:p w14:paraId="228C3A95" w14:textId="77777777" w:rsidR="00AB1334" w:rsidRPr="005D2CF1" w:rsidRDefault="00AB1334" w:rsidP="00691D32">
            <w:pPr>
              <w:pStyle w:val="TAC"/>
            </w:pPr>
            <w:r>
              <w:t>AMF</w:t>
            </w:r>
          </w:p>
        </w:tc>
        <w:tc>
          <w:tcPr>
            <w:tcW w:w="4916" w:type="dxa"/>
          </w:tcPr>
          <w:p w14:paraId="78B03912" w14:textId="77777777" w:rsidR="00AB1334" w:rsidRPr="005D2CF1" w:rsidRDefault="00AB1334" w:rsidP="00691D32">
            <w:pPr>
              <w:pStyle w:val="TAL"/>
            </w:pPr>
            <w:r>
              <w:t>Metrics on UE locations.</w:t>
            </w:r>
          </w:p>
        </w:tc>
      </w:tr>
      <w:tr w:rsidR="00AB1334" w:rsidRPr="005D2CF1" w14:paraId="0D992889" w14:textId="77777777" w:rsidTr="00691D32">
        <w:trPr>
          <w:jc w:val="center"/>
        </w:trPr>
        <w:tc>
          <w:tcPr>
            <w:tcW w:w="8981" w:type="dxa"/>
            <w:gridSpan w:val="3"/>
          </w:tcPr>
          <w:p w14:paraId="282AD0CE" w14:textId="77777777" w:rsidR="00AB1334" w:rsidRPr="005D2CF1" w:rsidRDefault="00AB1334" w:rsidP="00691D32">
            <w:pPr>
              <w:pStyle w:val="TAN"/>
              <w:rPr>
                <w:lang w:eastAsia="zh-CN"/>
              </w:rPr>
            </w:pPr>
            <w:r>
              <w:rPr>
                <w:lang w:eastAsia="zh-CN"/>
              </w:rPr>
              <w:t>NOTE</w:t>
            </w:r>
            <w:del w:id="106"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47B4BE00" w14:textId="77777777" w:rsidR="00AB1334" w:rsidRPr="005D2CF1" w:rsidRDefault="00AB1334" w:rsidP="00AB1334">
      <w:pPr>
        <w:pStyle w:val="FP"/>
      </w:pPr>
    </w:p>
    <w:p w14:paraId="7BE9E29C"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56A767FE" w14:textId="77777777"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07">
          <w:tblGrid>
            <w:gridCol w:w="2340"/>
            <w:gridCol w:w="4034"/>
            <w:gridCol w:w="3481"/>
          </w:tblGrid>
        </w:tblGridChange>
      </w:tblGrid>
      <w:tr w:rsidR="00AB1334" w:rsidRPr="005D2CF1" w14:paraId="553918EB" w14:textId="77777777" w:rsidTr="00AB1334">
        <w:trPr>
          <w:trHeight w:val="205"/>
          <w:jc w:val="center"/>
        </w:trPr>
        <w:tc>
          <w:tcPr>
            <w:tcW w:w="0" w:type="auto"/>
          </w:tcPr>
          <w:p w14:paraId="6F4D55B6" w14:textId="77777777" w:rsidR="00AB1334" w:rsidRPr="005D2CF1" w:rsidRDefault="00AB1334" w:rsidP="00691D32">
            <w:pPr>
              <w:pStyle w:val="TAH"/>
            </w:pPr>
            <w:r w:rsidRPr="005D2CF1">
              <w:t>Information</w:t>
            </w:r>
          </w:p>
        </w:tc>
        <w:tc>
          <w:tcPr>
            <w:tcW w:w="0" w:type="auto"/>
          </w:tcPr>
          <w:p w14:paraId="04DE0A2D" w14:textId="77777777" w:rsidR="00AB1334" w:rsidRPr="005D2CF1" w:rsidRDefault="00AB1334" w:rsidP="00691D32">
            <w:pPr>
              <w:pStyle w:val="TAH"/>
            </w:pPr>
            <w:r w:rsidRPr="005D2CF1">
              <w:t>Description</w:t>
            </w:r>
          </w:p>
        </w:tc>
      </w:tr>
      <w:tr w:rsidR="00AB1334" w:rsidRPr="005D2CF1" w14:paraId="32F5C483" w14:textId="77777777" w:rsidTr="00AB1334">
        <w:trPr>
          <w:trHeight w:val="212"/>
          <w:jc w:val="center"/>
        </w:trPr>
        <w:tc>
          <w:tcPr>
            <w:tcW w:w="0" w:type="auto"/>
          </w:tcPr>
          <w:p w14:paraId="0A7DCE89" w14:textId="77777777" w:rsidR="00AB1334" w:rsidRPr="005D2CF1" w:rsidRDefault="00AB1334" w:rsidP="00691D32">
            <w:pPr>
              <w:pStyle w:val="TAL"/>
            </w:pPr>
            <w:r w:rsidRPr="005D2CF1">
              <w:rPr>
                <w:lang w:eastAsia="zh-CN"/>
              </w:rPr>
              <w:t>UE ID</w:t>
            </w:r>
          </w:p>
        </w:tc>
        <w:tc>
          <w:tcPr>
            <w:tcW w:w="0" w:type="auto"/>
          </w:tcPr>
          <w:p w14:paraId="1769051C"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00A3725C" w14:textId="77777777" w:rsidTr="00AB1334">
        <w:trPr>
          <w:trHeight w:val="205"/>
          <w:jc w:val="center"/>
        </w:trPr>
        <w:tc>
          <w:tcPr>
            <w:tcW w:w="0" w:type="auto"/>
          </w:tcPr>
          <w:p w14:paraId="1980980E" w14:textId="77777777" w:rsidR="00AB1334" w:rsidRPr="005D2CF1" w:rsidRDefault="00AB1334" w:rsidP="00691D32">
            <w:pPr>
              <w:pStyle w:val="TAL"/>
            </w:pPr>
            <w:r w:rsidRPr="005D2CF1">
              <w:t>Application ID</w:t>
            </w:r>
          </w:p>
        </w:tc>
        <w:tc>
          <w:tcPr>
            <w:tcW w:w="0" w:type="auto"/>
          </w:tcPr>
          <w:p w14:paraId="755608FB"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56BC106C" w14:textId="77777777" w:rsidTr="00AB1334">
        <w:trPr>
          <w:trHeight w:val="212"/>
          <w:jc w:val="center"/>
        </w:trPr>
        <w:tc>
          <w:tcPr>
            <w:tcW w:w="0" w:type="auto"/>
          </w:tcPr>
          <w:p w14:paraId="1966D990" w14:textId="77777777" w:rsidR="00AB1334" w:rsidRPr="005D2CF1" w:rsidRDefault="00AB1334" w:rsidP="00691D32">
            <w:pPr>
              <w:pStyle w:val="TAL"/>
              <w:rPr>
                <w:lang w:eastAsia="zh-CN"/>
              </w:rPr>
            </w:pPr>
            <w:r w:rsidRPr="005D2CF1">
              <w:rPr>
                <w:lang w:eastAsia="zh-CN"/>
              </w:rPr>
              <w:t>UE trajectory (1..max)</w:t>
            </w:r>
          </w:p>
        </w:tc>
        <w:tc>
          <w:tcPr>
            <w:tcW w:w="0" w:type="auto"/>
          </w:tcPr>
          <w:p w14:paraId="19B52E40"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2CAAC1C7" w14:textId="77777777" w:rsidTr="00AB1334">
        <w:trPr>
          <w:trHeight w:val="205"/>
          <w:jc w:val="center"/>
        </w:trPr>
        <w:tc>
          <w:tcPr>
            <w:tcW w:w="0" w:type="auto"/>
          </w:tcPr>
          <w:p w14:paraId="07CEE627"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276018F9"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33930F16" w14:textId="77777777" w:rsidTr="00AB1334">
        <w:trPr>
          <w:trHeight w:val="212"/>
          <w:jc w:val="center"/>
        </w:trPr>
        <w:tc>
          <w:tcPr>
            <w:tcW w:w="0" w:type="auto"/>
          </w:tcPr>
          <w:p w14:paraId="2DD8C769"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7066D1FF"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40F97B7"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09" w:author="CATT-lyy" w:date="2021-11-08T15:42:00Z"/>
          <w:trPrChange w:id="110" w:author="CATT-lyy" w:date="2021-11-08T15:43:00Z">
            <w:trPr>
              <w:jc w:val="center"/>
            </w:trPr>
          </w:trPrChange>
        </w:trPr>
        <w:tc>
          <w:tcPr>
            <w:tcW w:w="0" w:type="auto"/>
            <w:gridSpan w:val="2"/>
            <w:tcPrChange w:id="111" w:author="CATT-lyy" w:date="2021-11-08T15:43:00Z">
              <w:tcPr>
                <w:tcW w:w="0" w:type="auto"/>
                <w:gridSpan w:val="3"/>
              </w:tcPr>
            </w:tcPrChange>
          </w:tcPr>
          <w:p w14:paraId="2BB684C1" w14:textId="77777777" w:rsidR="00AB1334" w:rsidRPr="005D2CF1" w:rsidRDefault="00AB1334">
            <w:pPr>
              <w:pStyle w:val="TAN"/>
              <w:rPr>
                <w:ins w:id="112" w:author="CATT-lyy" w:date="2021-11-08T15:42:00Z"/>
                <w:lang w:eastAsia="zh-CN"/>
              </w:rPr>
              <w:pPrChange w:id="113" w:author="CATT-lyy" w:date="2021-11-08T15:44:00Z">
                <w:pPr>
                  <w:pStyle w:val="TAL"/>
                </w:pPr>
              </w:pPrChange>
            </w:pPr>
            <w:ins w:id="114" w:author="CATT-lyy" w:date="2021-11-08T15:43:00Z">
              <w:r>
                <w:rPr>
                  <w:lang w:eastAsia="zh-CN"/>
                </w:rPr>
                <w:t>NOTE</w:t>
              </w:r>
              <w:del w:id="115" w:author="CATT-lyy2" w:date="2021-11-15T18:05:00Z">
                <w:r w:rsidDel="000252D2">
                  <w:rPr>
                    <w:lang w:eastAsia="zh-CN"/>
                  </w:rPr>
                  <w:delText> </w:delText>
                </w:r>
              </w:del>
            </w:ins>
            <w:ins w:id="116" w:author="CATT-lyy" w:date="2021-11-08T15:44:00Z">
              <w:del w:id="117" w:author="CATT-lyy2" w:date="2021-11-15T18:05:00Z">
                <w:r w:rsidDel="000252D2">
                  <w:rPr>
                    <w:rFonts w:hint="eastAsia"/>
                    <w:lang w:eastAsia="zh-CN"/>
                  </w:rPr>
                  <w:delText>2</w:delText>
                </w:r>
              </w:del>
            </w:ins>
            <w:ins w:id="118" w:author="CATT-lyy" w:date="2021-11-08T15:43:00Z">
              <w:r>
                <w:rPr>
                  <w:lang w:eastAsia="zh-CN"/>
                </w:rPr>
                <w:t>:</w:t>
              </w:r>
              <w:r>
                <w:rPr>
                  <w:lang w:eastAsia="zh-CN"/>
                </w:rPr>
                <w:tab/>
              </w:r>
            </w:ins>
            <w:ins w:id="119" w:author="CATT-lyy" w:date="2021-11-08T15:44:00Z">
              <w:r w:rsidRPr="00AB1334">
                <w:rPr>
                  <w:lang w:eastAsia="zh-CN"/>
                </w:rPr>
                <w:t>The application I</w:t>
              </w:r>
            </w:ins>
            <w:ins w:id="120" w:author="CATT-lyy3" w:date="2021-11-15T19:09:00Z">
              <w:r w:rsidR="00C67F9C">
                <w:rPr>
                  <w:rFonts w:hint="eastAsia"/>
                  <w:lang w:eastAsia="zh-CN"/>
                </w:rPr>
                <w:t>D</w:t>
              </w:r>
            </w:ins>
            <w:ins w:id="121" w:author="CATT-lyy" w:date="2021-11-08T15:44:00Z">
              <w:del w:id="122" w:author="CATT-lyy3" w:date="2021-11-15T19:09:00Z">
                <w:r w:rsidRPr="00AB1334" w:rsidDel="00C67F9C">
                  <w:rPr>
                    <w:lang w:eastAsia="zh-CN"/>
                  </w:rPr>
                  <w:delText>d</w:delText>
                </w:r>
              </w:del>
              <w:r w:rsidRPr="00AB1334">
                <w:rPr>
                  <w:lang w:eastAsia="zh-CN"/>
                </w:rPr>
                <w:t xml:space="preserve"> is optional. If the application I</w:t>
              </w:r>
            </w:ins>
            <w:ins w:id="123" w:author="CATT-lyy3" w:date="2021-11-15T19:09:00Z">
              <w:r w:rsidR="00C67F9C">
                <w:rPr>
                  <w:rFonts w:hint="eastAsia"/>
                  <w:lang w:eastAsia="zh-CN"/>
                </w:rPr>
                <w:t>D</w:t>
              </w:r>
            </w:ins>
            <w:ins w:id="124" w:author="CATT-lyy" w:date="2021-11-08T15:44:00Z">
              <w:del w:id="125"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353BF26A" w14:textId="77777777" w:rsidR="00AB1334" w:rsidRPr="005D2CF1" w:rsidRDefault="00AB1334" w:rsidP="00AB1334">
      <w:pPr>
        <w:pStyle w:val="FP"/>
        <w:rPr>
          <w:lang w:eastAsia="zh-CN"/>
        </w:rPr>
      </w:pPr>
    </w:p>
    <w:p w14:paraId="57CFA96B"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4A350B3" w14:textId="77777777" w:rsidR="00AB1334" w:rsidRDefault="00AB1334" w:rsidP="00AB1334">
      <w:pPr>
        <w:pStyle w:val="NO"/>
        <w:rPr>
          <w:lang w:eastAsia="zh-CN"/>
        </w:rPr>
      </w:pPr>
      <w:r>
        <w:rPr>
          <w:lang w:eastAsia="zh-CN"/>
        </w:rPr>
        <w:t>NOTE</w:t>
      </w:r>
      <w:ins w:id="126" w:author="CATT-lyy" w:date="2021-11-08T15:44:00Z">
        <w:del w:id="127"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85BD346" w14:textId="77777777" w:rsidR="008C5192" w:rsidRPr="00AB1334" w:rsidDel="00AB1334" w:rsidRDefault="00AB1334" w:rsidP="00AB1334">
      <w:pPr>
        <w:rPr>
          <w:del w:id="128" w:author="CATT-lyy" w:date="2021-11-08T15:43:00Z"/>
          <w:lang w:eastAsia="zh-CN"/>
        </w:rPr>
      </w:pPr>
      <w:del w:id="129"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5C4DBA8" w14:textId="77777777" w:rsidR="00AB1334" w:rsidRDefault="00AB1334" w:rsidP="00AB1334">
      <w:pPr>
        <w:rPr>
          <w:lang w:eastAsia="zh-CN"/>
        </w:rPr>
      </w:pPr>
    </w:p>
    <w:p w14:paraId="3C2B6A7D"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A10890" w14:textId="77777777" w:rsidR="00AB1334" w:rsidRPr="005D2CF1" w:rsidRDefault="00AB1334" w:rsidP="00AB1334">
      <w:pPr>
        <w:pStyle w:val="4"/>
        <w:rPr>
          <w:lang w:eastAsia="ko-KR"/>
        </w:rPr>
      </w:pPr>
      <w:bookmarkStart w:id="130" w:name="_Toc83212497"/>
      <w:r w:rsidRPr="005D2CF1">
        <w:t>6.7.2.4</w:t>
      </w:r>
      <w:r w:rsidRPr="005D2CF1">
        <w:tab/>
      </w:r>
      <w:r w:rsidRPr="005D2CF1">
        <w:rPr>
          <w:lang w:eastAsia="ko-KR"/>
        </w:rPr>
        <w:t>Procedures</w:t>
      </w:r>
      <w:bookmarkEnd w:id="130"/>
    </w:p>
    <w:p w14:paraId="04D25D46"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1550FB8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ECF481B" w14:textId="77777777" w:rsidR="00AB1334" w:rsidRPr="005D2CF1" w:rsidRDefault="00AB1334" w:rsidP="00AB1334">
      <w:pPr>
        <w:pStyle w:val="TH"/>
      </w:pPr>
      <w:r w:rsidRPr="005D2CF1">
        <w:object w:dxaOrig="9600" w:dyaOrig="8460" w14:anchorId="4B871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pt" o:ole="">
            <v:imagedata r:id="rId11" o:title=""/>
          </v:shape>
          <o:OLEObject Type="Embed" ProgID="Visio.Drawing.11" ShapeID="_x0000_i1025" DrawAspect="Content" ObjectID="_1698694592" r:id="rId12"/>
        </w:object>
      </w:r>
    </w:p>
    <w:p w14:paraId="510E25A0" w14:textId="77777777" w:rsidR="00AB1334" w:rsidRPr="005D2CF1" w:rsidRDefault="00AB1334" w:rsidP="00AB1334">
      <w:pPr>
        <w:pStyle w:val="TF"/>
      </w:pPr>
      <w:r>
        <w:t xml:space="preserve">Figure </w:t>
      </w:r>
      <w:r w:rsidRPr="005D2CF1">
        <w:t xml:space="preserve">6.7.2.4-1: </w:t>
      </w:r>
      <w:bookmarkStart w:id="131" w:name="_Hlk9953028"/>
      <w:r w:rsidRPr="005D2CF1">
        <w:t>UE mobility analytics provided to an NF</w:t>
      </w:r>
    </w:p>
    <w:bookmarkEnd w:id="131"/>
    <w:p w14:paraId="26C64198"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1ECF2F39"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0D5370BB"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518734D"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260C21BF"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3A776EE2"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12E5AD6B"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03AA922"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132" w:author="CATT-lyy" w:date="2021-11-08T15:47:00Z">
        <w:r w:rsidDel="00AB1334">
          <w:rPr>
            <w:lang w:eastAsia="zh-CN"/>
          </w:rPr>
          <w:delText>that</w:delText>
        </w:r>
      </w:del>
      <w:ins w:id="133"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134"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357726DD"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71AB7E4" w14:textId="77777777" w:rsidR="00AB1334" w:rsidRPr="005D2CF1" w:rsidRDefault="00AB1334" w:rsidP="00AB1334">
      <w:pPr>
        <w:pStyle w:val="B1"/>
        <w:rPr>
          <w:lang w:eastAsia="zh-CN"/>
        </w:rPr>
      </w:pPr>
      <w:r>
        <w:rPr>
          <w:lang w:eastAsia="zh-CN"/>
        </w:rPr>
        <w:t>4.</w:t>
      </w:r>
      <w:r>
        <w:rPr>
          <w:lang w:eastAsia="zh-CN"/>
        </w:rPr>
        <w:tab/>
        <w:t>The NWDAF provide</w:t>
      </w:r>
      <w:ins w:id="135"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170D63DF"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7BD24C5" w14:textId="77777777" w:rsidR="00AB1334" w:rsidRPr="0022424A" w:rsidRDefault="00AB1334" w:rsidP="0022424A">
      <w:pPr>
        <w:pStyle w:val="B1"/>
        <w:rPr>
          <w:lang w:eastAsia="zh-CN"/>
        </w:rPr>
      </w:pPr>
    </w:p>
    <w:bookmarkEnd w:id="31"/>
    <w:p w14:paraId="2E3893B3"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7AC04" w14:textId="77777777" w:rsidR="00AA545B" w:rsidRDefault="00AA545B">
      <w:r>
        <w:separator/>
      </w:r>
    </w:p>
  </w:endnote>
  <w:endnote w:type="continuationSeparator" w:id="0">
    <w:p w14:paraId="5AA59A6A" w14:textId="77777777" w:rsidR="00AA545B" w:rsidRDefault="00AA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99089" w14:textId="77777777" w:rsidR="00AA545B" w:rsidRDefault="00AA545B">
      <w:r>
        <w:separator/>
      </w:r>
    </w:p>
  </w:footnote>
  <w:footnote w:type="continuationSeparator" w:id="0">
    <w:p w14:paraId="584B9B64" w14:textId="77777777" w:rsidR="00AA545B" w:rsidRDefault="00AA5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0CB2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04AE4"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4E0A5"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9C16F"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9">
    <w15:presenceInfo w15:providerId="None" w15:userId="Ericsson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3C34"/>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45E34"/>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2DDE"/>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A45"/>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0E4A"/>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A545B"/>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76394"/>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3EA5"/>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773C4"/>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3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5DDB-80B4-4C18-8853-C28979B1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2203</Words>
  <Characters>12562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CATT-lyy6</cp:lastModifiedBy>
  <cp:revision>3</cp:revision>
  <cp:lastPrinted>1900-12-31T16:00:00Z</cp:lastPrinted>
  <dcterms:created xsi:type="dcterms:W3CDTF">2021-11-17T14:47:00Z</dcterms:created>
  <dcterms:modified xsi:type="dcterms:W3CDTF">2021-11-17T14:49:00Z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